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240D0" w14:textId="677879D9" w:rsidR="006417FA" w:rsidRPr="007A70F3" w:rsidRDefault="007A70F3" w:rsidP="001F1E3A">
      <w:pPr>
        <w:tabs>
          <w:tab w:val="left" w:pos="426"/>
          <w:tab w:val="left" w:pos="1862"/>
          <w:tab w:val="left" w:pos="2127"/>
          <w:tab w:val="left" w:pos="2977"/>
        </w:tabs>
        <w:rPr>
          <w:rFonts w:cstheme="minorHAnsi"/>
          <w:lang w:val="en-US"/>
        </w:rPr>
      </w:pPr>
      <w:r>
        <w:rPr>
          <w:rFonts w:cstheme="minorHAnsi"/>
          <w:noProof/>
          <w:lang w:eastAsia="it-IT"/>
        </w:rPr>
        <w:drawing>
          <wp:inline distT="0" distB="0" distL="0" distR="0" wp14:anchorId="5CEF9A4D" wp14:editId="28690AA1">
            <wp:extent cx="5409559" cy="1229446"/>
            <wp:effectExtent l="0" t="0" r="127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3151" cy="1232535"/>
                    </a:xfrm>
                    <a:prstGeom prst="rect">
                      <a:avLst/>
                    </a:prstGeom>
                  </pic:spPr>
                </pic:pic>
              </a:graphicData>
            </a:graphic>
          </wp:inline>
        </w:drawing>
      </w:r>
    </w:p>
    <w:p w14:paraId="5EBF9820" w14:textId="77777777" w:rsidR="006417FA" w:rsidRPr="000D7B4F" w:rsidRDefault="006417FA" w:rsidP="001F1E3A">
      <w:pPr>
        <w:tabs>
          <w:tab w:val="left" w:pos="426"/>
          <w:tab w:val="left" w:pos="1862"/>
          <w:tab w:val="left" w:pos="2127"/>
        </w:tabs>
        <w:spacing w:after="120" w:line="276" w:lineRule="auto"/>
        <w:jc w:val="center"/>
        <w:rPr>
          <w:rFonts w:ascii="Source Sans Pro" w:hAnsi="Source Sans Pro" w:cs="Arial"/>
          <w:b/>
          <w:bCs/>
          <w:color w:val="002060"/>
          <w:lang w:val="en-US"/>
        </w:rPr>
      </w:pPr>
    </w:p>
    <w:p w14:paraId="25C15BB7" w14:textId="5E3A19C6" w:rsidR="00F130D0" w:rsidRPr="00F130D0" w:rsidRDefault="00F130D0" w:rsidP="00F130D0">
      <w:pPr>
        <w:spacing w:after="60"/>
        <w:ind w:left="-142" w:right="-200"/>
        <w:jc w:val="center"/>
        <w:rPr>
          <w:rFonts w:ascii="Arial" w:hAnsi="Arial" w:cs="Arial"/>
          <w:b/>
          <w:sz w:val="18"/>
          <w:szCs w:val="18"/>
          <w:lang w:val="de-DE"/>
        </w:rPr>
      </w:pPr>
      <w:r w:rsidRPr="00F130D0">
        <w:rPr>
          <w:rFonts w:ascii="Arial" w:hAnsi="Arial" w:cs="Arial"/>
          <w:b/>
          <w:bCs/>
          <w:sz w:val="18"/>
          <w:szCs w:val="18"/>
          <w:lang w:val="de-DE"/>
        </w:rPr>
        <w:t xml:space="preserve">Mehr als 80 </w:t>
      </w:r>
      <w:r>
        <w:rPr>
          <w:rFonts w:ascii="Arial" w:hAnsi="Arial" w:cs="Arial"/>
          <w:b/>
          <w:bCs/>
          <w:sz w:val="18"/>
          <w:szCs w:val="18"/>
          <w:lang w:val="de-DE"/>
        </w:rPr>
        <w:t xml:space="preserve">internationale </w:t>
      </w:r>
      <w:r w:rsidRPr="00F130D0">
        <w:rPr>
          <w:rFonts w:ascii="Arial" w:hAnsi="Arial" w:cs="Arial"/>
          <w:b/>
          <w:bCs/>
          <w:sz w:val="18"/>
          <w:szCs w:val="18"/>
          <w:lang w:val="de-DE"/>
        </w:rPr>
        <w:t xml:space="preserve">Experten erwartet; öffentliche </w:t>
      </w:r>
      <w:r>
        <w:rPr>
          <w:rFonts w:ascii="Arial" w:hAnsi="Arial" w:cs="Arial"/>
          <w:b/>
          <w:bCs/>
          <w:sz w:val="18"/>
          <w:szCs w:val="18"/>
          <w:lang w:val="de-DE"/>
        </w:rPr>
        <w:t>Ergebnispräsentation</w:t>
      </w:r>
      <w:r w:rsidRPr="00F130D0">
        <w:rPr>
          <w:rFonts w:ascii="Arial" w:hAnsi="Arial" w:cs="Arial"/>
          <w:b/>
          <w:bCs/>
          <w:sz w:val="18"/>
          <w:szCs w:val="18"/>
          <w:lang w:val="de-DE"/>
        </w:rPr>
        <w:t xml:space="preserve"> am Samstag, 7. Oktober</w:t>
      </w:r>
    </w:p>
    <w:p w14:paraId="476EB836" w14:textId="025524FE" w:rsidR="00505F92" w:rsidRDefault="00F130D0" w:rsidP="00F130D0">
      <w:pPr>
        <w:spacing w:after="60"/>
        <w:ind w:left="708" w:hanging="708"/>
        <w:jc w:val="center"/>
        <w:rPr>
          <w:rFonts w:ascii="Arial" w:hAnsi="Arial" w:cs="Arial"/>
          <w:b/>
          <w:sz w:val="36"/>
          <w:szCs w:val="36"/>
          <w:lang w:val="de-DE"/>
        </w:rPr>
      </w:pPr>
      <w:r>
        <w:rPr>
          <w:rFonts w:ascii="Arial" w:hAnsi="Arial" w:cs="Arial"/>
          <w:b/>
          <w:sz w:val="36"/>
          <w:szCs w:val="36"/>
          <w:lang w:val="de-DE"/>
        </w:rPr>
        <w:t>Bewältigung des Klimawandels</w:t>
      </w:r>
    </w:p>
    <w:p w14:paraId="6E6B465E" w14:textId="77777777" w:rsidR="009E7418" w:rsidRDefault="00F130D0" w:rsidP="009E7418">
      <w:pPr>
        <w:spacing w:after="60"/>
        <w:ind w:left="708" w:hanging="708"/>
        <w:jc w:val="center"/>
        <w:rPr>
          <w:rFonts w:ascii="Arial" w:hAnsi="Arial" w:cs="Arial"/>
          <w:b/>
          <w:sz w:val="36"/>
          <w:szCs w:val="36"/>
          <w:lang w:val="de-DE"/>
        </w:rPr>
      </w:pPr>
      <w:r>
        <w:rPr>
          <w:rFonts w:ascii="Arial" w:hAnsi="Arial" w:cs="Arial"/>
          <w:b/>
          <w:sz w:val="36"/>
          <w:szCs w:val="36"/>
          <w:lang w:val="de-DE"/>
        </w:rPr>
        <w:t>Trentino-Südtirol spielt eine entscheidende Rolle</w:t>
      </w:r>
    </w:p>
    <w:p w14:paraId="461D0D2D" w14:textId="24776E83" w:rsidR="00F130D0" w:rsidRPr="00F130D0" w:rsidRDefault="00F130D0" w:rsidP="009E7418">
      <w:pPr>
        <w:spacing w:after="60"/>
        <w:ind w:left="708" w:hanging="708"/>
        <w:jc w:val="center"/>
        <w:rPr>
          <w:rFonts w:ascii="-webkit-standard" w:eastAsia="Times New Roman" w:hAnsi="-webkit-standard" w:cs="Times New Roman"/>
          <w:color w:val="000000"/>
          <w:lang w:val="de-DE" w:eastAsia="de-DE"/>
        </w:rPr>
      </w:pPr>
      <w:r>
        <w:rPr>
          <w:rFonts w:ascii="Arial" w:eastAsia="Times New Roman" w:hAnsi="Arial" w:cs="Arial"/>
          <w:i/>
          <w:iCs/>
          <w:color w:val="000000"/>
          <w:lang w:val="de-DE" w:eastAsia="de-DE"/>
        </w:rPr>
        <w:t>Zweite Ausgabe der Dolomite Conference v</w:t>
      </w:r>
      <w:r w:rsidRPr="00F130D0">
        <w:rPr>
          <w:rFonts w:ascii="Arial" w:eastAsia="Times New Roman" w:hAnsi="Arial" w:cs="Arial"/>
          <w:i/>
          <w:iCs/>
          <w:color w:val="000000"/>
          <w:lang w:val="de-DE" w:eastAsia="de-DE"/>
        </w:rPr>
        <w:t xml:space="preserve">om 5. bis 8. Oktober </w:t>
      </w:r>
    </w:p>
    <w:p w14:paraId="638F54C8" w14:textId="77777777" w:rsidR="00F130D0" w:rsidRPr="00F130D0" w:rsidRDefault="00F130D0" w:rsidP="00F130D0">
      <w:pPr>
        <w:rPr>
          <w:rFonts w:ascii="Times New Roman" w:eastAsia="Times New Roman" w:hAnsi="Times New Roman" w:cs="Times New Roman"/>
          <w:lang w:val="de-DE" w:eastAsia="de-DE"/>
        </w:rPr>
      </w:pPr>
      <w:bookmarkStart w:id="0" w:name="_GoBack"/>
      <w:bookmarkEnd w:id="0"/>
    </w:p>
    <w:p w14:paraId="63C7CBB4" w14:textId="77777777" w:rsidR="00017E73" w:rsidRDefault="00017E73" w:rsidP="00017E73">
      <w:pPr>
        <w:tabs>
          <w:tab w:val="left" w:pos="426"/>
          <w:tab w:val="left" w:pos="1862"/>
          <w:tab w:val="left" w:pos="2127"/>
        </w:tabs>
        <w:spacing w:after="120" w:line="276" w:lineRule="auto"/>
        <w:jc w:val="both"/>
        <w:rPr>
          <w:rFonts w:ascii="Arial" w:hAnsi="Arial" w:cs="Arial"/>
          <w:color w:val="222222"/>
          <w:sz w:val="22"/>
          <w:szCs w:val="22"/>
          <w:shd w:val="clear" w:color="auto" w:fill="FFFFFF"/>
          <w:lang w:val="de-DE"/>
        </w:rPr>
      </w:pPr>
    </w:p>
    <w:p w14:paraId="706B7D99" w14:textId="76CFE258" w:rsidR="00017E73" w:rsidRDefault="00F130D0" w:rsidP="00017E73">
      <w:pPr>
        <w:tabs>
          <w:tab w:val="left" w:pos="426"/>
          <w:tab w:val="left" w:pos="1862"/>
          <w:tab w:val="left" w:pos="2127"/>
        </w:tabs>
        <w:spacing w:after="120" w:line="276" w:lineRule="auto"/>
        <w:jc w:val="both"/>
        <w:rPr>
          <w:rFonts w:ascii="Arial" w:hAnsi="Arial" w:cs="Arial"/>
          <w:color w:val="000000" w:themeColor="text1"/>
          <w:sz w:val="22"/>
          <w:szCs w:val="22"/>
          <w:lang w:val="de-DE"/>
        </w:rPr>
      </w:pPr>
      <w:r w:rsidRPr="00017E73">
        <w:rPr>
          <w:rFonts w:ascii="Arial" w:hAnsi="Arial" w:cs="Arial"/>
          <w:color w:val="222222"/>
          <w:sz w:val="22"/>
          <w:szCs w:val="22"/>
          <w:shd w:val="clear" w:color="auto" w:fill="FFFFFF"/>
          <w:lang w:val="de-DE"/>
        </w:rPr>
        <w:t>Konkrete Vorschläge für eine Abschwächung des Klimawandels denken, teilen und entwickeln: Das ist das ehrgeizige Ziel</w:t>
      </w:r>
      <w:r w:rsidR="00017E73" w:rsidRPr="00017E73">
        <w:rPr>
          <w:rFonts w:ascii="Arial" w:hAnsi="Arial" w:cs="Arial"/>
          <w:color w:val="222222"/>
          <w:sz w:val="22"/>
          <w:szCs w:val="22"/>
          <w:shd w:val="clear" w:color="auto" w:fill="FFFFFF"/>
          <w:lang w:val="de-DE"/>
        </w:rPr>
        <w:t xml:space="preserve"> der zweiten Ausgabe der „Dolomite </w:t>
      </w:r>
      <w:r w:rsidR="00DF1078" w:rsidRPr="00017E73">
        <w:rPr>
          <w:rFonts w:ascii="Arial" w:hAnsi="Arial" w:cs="Arial"/>
          <w:color w:val="222222"/>
          <w:sz w:val="22"/>
          <w:szCs w:val="22"/>
          <w:shd w:val="clear" w:color="auto" w:fill="FFFFFF"/>
          <w:lang w:val="de-DE"/>
        </w:rPr>
        <w:t>Conference</w:t>
      </w:r>
      <w:r w:rsidR="00DF1078" w:rsidRPr="00017E73">
        <w:rPr>
          <w:rFonts w:ascii="Arial" w:hAnsi="Arial" w:cs="Arial"/>
          <w:color w:val="000000" w:themeColor="text1"/>
          <w:sz w:val="22"/>
          <w:szCs w:val="22"/>
          <w:lang w:val="de-DE"/>
        </w:rPr>
        <w:t xml:space="preserve"> </w:t>
      </w:r>
      <w:r w:rsidR="00017E73" w:rsidRPr="00017E73">
        <w:rPr>
          <w:rFonts w:ascii="Arial" w:hAnsi="Arial" w:cs="Arial"/>
          <w:color w:val="000000" w:themeColor="text1"/>
          <w:sz w:val="22"/>
          <w:szCs w:val="22"/>
          <w:lang w:val="de-DE"/>
        </w:rPr>
        <w:t xml:space="preserve">on </w:t>
      </w:r>
      <w:proofErr w:type="spellStart"/>
      <w:r w:rsidR="00017E73" w:rsidRPr="00017E73">
        <w:rPr>
          <w:rFonts w:ascii="Arial" w:hAnsi="Arial" w:cs="Arial"/>
          <w:color w:val="000000" w:themeColor="text1"/>
          <w:sz w:val="22"/>
          <w:szCs w:val="22"/>
          <w:lang w:val="de-DE"/>
        </w:rPr>
        <w:t>the</w:t>
      </w:r>
      <w:proofErr w:type="spellEnd"/>
      <w:r w:rsidR="00017E73" w:rsidRPr="00017E73">
        <w:rPr>
          <w:rFonts w:ascii="Arial" w:hAnsi="Arial" w:cs="Arial"/>
          <w:color w:val="000000" w:themeColor="text1"/>
          <w:sz w:val="22"/>
          <w:szCs w:val="22"/>
          <w:lang w:val="de-DE"/>
        </w:rPr>
        <w:t xml:space="preserve"> Global </w:t>
      </w:r>
      <w:proofErr w:type="spellStart"/>
      <w:r w:rsidR="00017E73" w:rsidRPr="00017E73">
        <w:rPr>
          <w:rFonts w:ascii="Arial" w:hAnsi="Arial" w:cs="Arial"/>
          <w:color w:val="000000" w:themeColor="text1"/>
          <w:sz w:val="22"/>
          <w:szCs w:val="22"/>
          <w:lang w:val="de-DE"/>
        </w:rPr>
        <w:t>Governance</w:t>
      </w:r>
      <w:proofErr w:type="spellEnd"/>
      <w:r w:rsidR="00017E73" w:rsidRPr="00017E73">
        <w:rPr>
          <w:rFonts w:ascii="Arial" w:hAnsi="Arial" w:cs="Arial"/>
          <w:color w:val="000000" w:themeColor="text1"/>
          <w:sz w:val="22"/>
          <w:szCs w:val="22"/>
          <w:lang w:val="de-DE"/>
        </w:rPr>
        <w:t xml:space="preserve"> </w:t>
      </w:r>
      <w:proofErr w:type="spellStart"/>
      <w:r w:rsidR="00017E73" w:rsidRPr="00017E73">
        <w:rPr>
          <w:rFonts w:ascii="Arial" w:hAnsi="Arial" w:cs="Arial"/>
          <w:color w:val="000000" w:themeColor="text1"/>
          <w:sz w:val="22"/>
          <w:szCs w:val="22"/>
          <w:lang w:val="de-DE"/>
        </w:rPr>
        <w:t>of</w:t>
      </w:r>
      <w:proofErr w:type="spellEnd"/>
      <w:r w:rsidR="00017E73" w:rsidRPr="00017E73">
        <w:rPr>
          <w:rFonts w:ascii="Arial" w:hAnsi="Arial" w:cs="Arial"/>
          <w:color w:val="000000" w:themeColor="text1"/>
          <w:sz w:val="22"/>
          <w:szCs w:val="22"/>
          <w:lang w:val="de-DE"/>
        </w:rPr>
        <w:t xml:space="preserve"> </w:t>
      </w:r>
      <w:proofErr w:type="spellStart"/>
      <w:r w:rsidR="00017E73" w:rsidRPr="00017E73">
        <w:rPr>
          <w:rFonts w:ascii="Arial" w:hAnsi="Arial" w:cs="Arial"/>
          <w:color w:val="000000" w:themeColor="text1"/>
          <w:sz w:val="22"/>
          <w:szCs w:val="22"/>
          <w:lang w:val="de-DE"/>
        </w:rPr>
        <w:t>Climate</w:t>
      </w:r>
      <w:proofErr w:type="spellEnd"/>
      <w:r w:rsidR="00017E73" w:rsidRPr="00017E73">
        <w:rPr>
          <w:rFonts w:ascii="Arial" w:hAnsi="Arial" w:cs="Arial"/>
          <w:color w:val="000000" w:themeColor="text1"/>
          <w:sz w:val="22"/>
          <w:szCs w:val="22"/>
          <w:lang w:val="de-DE"/>
        </w:rPr>
        <w:t xml:space="preserve"> Change –</w:t>
      </w:r>
      <w:r w:rsidR="00DF1078" w:rsidRPr="00017E73">
        <w:rPr>
          <w:rFonts w:ascii="Arial" w:hAnsi="Arial" w:cs="Arial"/>
          <w:color w:val="000000" w:themeColor="text1"/>
          <w:sz w:val="22"/>
          <w:szCs w:val="22"/>
          <w:lang w:val="de-DE"/>
        </w:rPr>
        <w:t xml:space="preserve"> </w:t>
      </w:r>
      <w:r w:rsidR="00017E73" w:rsidRPr="00017E73">
        <w:rPr>
          <w:rFonts w:ascii="Arial" w:hAnsi="Arial" w:cs="Arial"/>
          <w:color w:val="000000" w:themeColor="text1"/>
          <w:sz w:val="22"/>
          <w:szCs w:val="22"/>
          <w:lang w:val="de-DE"/>
        </w:rPr>
        <w:t xml:space="preserve">A </w:t>
      </w:r>
      <w:proofErr w:type="spellStart"/>
      <w:r w:rsidR="00017E73" w:rsidRPr="00017E73">
        <w:rPr>
          <w:rFonts w:ascii="Arial" w:hAnsi="Arial" w:cs="Arial"/>
          <w:color w:val="000000" w:themeColor="text1"/>
          <w:sz w:val="22"/>
          <w:szCs w:val="22"/>
          <w:lang w:val="de-DE"/>
        </w:rPr>
        <w:t>new</w:t>
      </w:r>
      <w:proofErr w:type="spellEnd"/>
      <w:r w:rsidR="00017E73" w:rsidRPr="00017E73">
        <w:rPr>
          <w:rFonts w:ascii="Arial" w:hAnsi="Arial" w:cs="Arial"/>
          <w:color w:val="000000" w:themeColor="text1"/>
          <w:sz w:val="22"/>
          <w:szCs w:val="22"/>
          <w:lang w:val="de-DE"/>
        </w:rPr>
        <w:t xml:space="preserve"> </w:t>
      </w:r>
      <w:proofErr w:type="spellStart"/>
      <w:r w:rsidR="00017E73" w:rsidRPr="00017E73">
        <w:rPr>
          <w:rFonts w:ascii="Arial" w:hAnsi="Arial" w:cs="Arial"/>
          <w:color w:val="000000" w:themeColor="text1"/>
          <w:sz w:val="22"/>
          <w:szCs w:val="22"/>
          <w:lang w:val="de-DE"/>
        </w:rPr>
        <w:t>hope</w:t>
      </w:r>
      <w:proofErr w:type="spellEnd"/>
      <w:r w:rsidR="00017E73" w:rsidRPr="00017E73">
        <w:rPr>
          <w:rFonts w:ascii="Arial" w:hAnsi="Arial" w:cs="Arial"/>
          <w:color w:val="000000" w:themeColor="text1"/>
          <w:sz w:val="22"/>
          <w:szCs w:val="22"/>
          <w:lang w:val="de-DE"/>
        </w:rPr>
        <w:t xml:space="preserve"> </w:t>
      </w:r>
      <w:proofErr w:type="spellStart"/>
      <w:r w:rsidR="00017E73" w:rsidRPr="00017E73">
        <w:rPr>
          <w:rFonts w:ascii="Arial" w:hAnsi="Arial" w:cs="Arial"/>
          <w:color w:val="000000" w:themeColor="text1"/>
          <w:sz w:val="22"/>
          <w:szCs w:val="22"/>
          <w:lang w:val="de-DE"/>
        </w:rPr>
        <w:t>for</w:t>
      </w:r>
      <w:proofErr w:type="spellEnd"/>
      <w:r w:rsidR="00017E73" w:rsidRPr="00017E73">
        <w:rPr>
          <w:rFonts w:ascii="Arial" w:hAnsi="Arial" w:cs="Arial"/>
          <w:color w:val="000000" w:themeColor="text1"/>
          <w:sz w:val="22"/>
          <w:szCs w:val="22"/>
          <w:lang w:val="de-DE"/>
        </w:rPr>
        <w:t xml:space="preserve"> </w:t>
      </w:r>
      <w:proofErr w:type="spellStart"/>
      <w:r w:rsidR="00017E73">
        <w:rPr>
          <w:rFonts w:ascii="Arial" w:hAnsi="Arial" w:cs="Arial"/>
          <w:color w:val="000000" w:themeColor="text1"/>
          <w:sz w:val="22"/>
          <w:szCs w:val="22"/>
          <w:lang w:val="de-DE"/>
        </w:rPr>
        <w:t>Climate</w:t>
      </w:r>
      <w:proofErr w:type="spellEnd"/>
      <w:r w:rsidR="00017E73">
        <w:rPr>
          <w:rFonts w:ascii="Arial" w:hAnsi="Arial" w:cs="Arial"/>
          <w:color w:val="000000" w:themeColor="text1"/>
          <w:sz w:val="22"/>
          <w:szCs w:val="22"/>
          <w:lang w:val="de-DE"/>
        </w:rPr>
        <w:t xml:space="preserve"> – Actions </w:t>
      </w:r>
      <w:proofErr w:type="spellStart"/>
      <w:r w:rsidR="00017E73">
        <w:rPr>
          <w:rFonts w:ascii="Arial" w:hAnsi="Arial" w:cs="Arial"/>
          <w:color w:val="000000" w:themeColor="text1"/>
          <w:sz w:val="22"/>
          <w:szCs w:val="22"/>
          <w:lang w:val="de-DE"/>
        </w:rPr>
        <w:t>Beyond</w:t>
      </w:r>
      <w:proofErr w:type="spellEnd"/>
      <w:r w:rsidR="00017E73">
        <w:rPr>
          <w:rFonts w:ascii="Arial" w:hAnsi="Arial" w:cs="Arial"/>
          <w:color w:val="000000" w:themeColor="text1"/>
          <w:sz w:val="22"/>
          <w:szCs w:val="22"/>
          <w:lang w:val="de-DE"/>
        </w:rPr>
        <w:t xml:space="preserve"> Words“, die vom Institut Vision </w:t>
      </w:r>
      <w:r w:rsidR="003F1E55">
        <w:rPr>
          <w:rFonts w:ascii="Arial" w:hAnsi="Arial" w:cs="Arial"/>
          <w:color w:val="000000" w:themeColor="text1"/>
          <w:sz w:val="22"/>
          <w:szCs w:val="22"/>
          <w:lang w:val="de-DE"/>
        </w:rPr>
        <w:t>mithilfe</w:t>
      </w:r>
      <w:r w:rsidR="00017E73">
        <w:rPr>
          <w:rFonts w:ascii="Arial" w:hAnsi="Arial" w:cs="Arial"/>
          <w:color w:val="000000" w:themeColor="text1"/>
          <w:sz w:val="22"/>
          <w:szCs w:val="22"/>
          <w:lang w:val="de-DE"/>
        </w:rPr>
        <w:t xml:space="preserve"> der beiden Gründungspartner</w:t>
      </w:r>
      <w:r w:rsidR="003F1E55">
        <w:rPr>
          <w:rFonts w:ascii="Arial" w:hAnsi="Arial" w:cs="Arial"/>
          <w:color w:val="000000" w:themeColor="text1"/>
          <w:sz w:val="22"/>
          <w:szCs w:val="22"/>
          <w:lang w:val="de-DE"/>
        </w:rPr>
        <w:t xml:space="preserve"> der Konferenz</w:t>
      </w:r>
      <w:r w:rsidR="00017E73">
        <w:rPr>
          <w:rFonts w:ascii="Arial" w:hAnsi="Arial" w:cs="Arial"/>
          <w:color w:val="000000" w:themeColor="text1"/>
          <w:sz w:val="22"/>
          <w:szCs w:val="22"/>
          <w:lang w:val="de-DE"/>
        </w:rPr>
        <w:t xml:space="preserve">, der Brennerautobahngesellschaft und </w:t>
      </w:r>
      <w:r w:rsidR="00017E73" w:rsidRPr="00017E73">
        <w:rPr>
          <w:rFonts w:ascii="Arial" w:hAnsi="Arial" w:cs="Arial"/>
          <w:color w:val="000000" w:themeColor="text1"/>
          <w:sz w:val="22"/>
          <w:szCs w:val="22"/>
          <w:lang w:val="de-DE"/>
        </w:rPr>
        <w:t>der Versicherungsgruppe Axa</w:t>
      </w:r>
      <w:r w:rsidR="00017E73">
        <w:rPr>
          <w:rFonts w:ascii="Arial" w:hAnsi="Arial" w:cs="Arial"/>
          <w:color w:val="000000" w:themeColor="text1"/>
          <w:sz w:val="22"/>
          <w:szCs w:val="22"/>
          <w:lang w:val="de-DE"/>
        </w:rPr>
        <w:t xml:space="preserve">, und mit der wissenschaftlichen </w:t>
      </w:r>
      <w:r w:rsidR="0071431E">
        <w:rPr>
          <w:rFonts w:ascii="Arial" w:hAnsi="Arial" w:cs="Arial"/>
          <w:color w:val="000000" w:themeColor="text1"/>
          <w:sz w:val="22"/>
          <w:szCs w:val="22"/>
          <w:lang w:val="de-DE"/>
        </w:rPr>
        <w:t>Unterstützung vonseiten</w:t>
      </w:r>
      <w:r w:rsidR="00017E73">
        <w:rPr>
          <w:rFonts w:ascii="Arial" w:hAnsi="Arial" w:cs="Arial"/>
          <w:color w:val="000000" w:themeColor="text1"/>
          <w:sz w:val="22"/>
          <w:szCs w:val="22"/>
          <w:lang w:val="de-DE"/>
        </w:rPr>
        <w:t xml:space="preserve"> der Universität </w:t>
      </w:r>
      <w:proofErr w:type="spellStart"/>
      <w:r w:rsidR="00017E73">
        <w:rPr>
          <w:rFonts w:ascii="Arial" w:hAnsi="Arial" w:cs="Arial"/>
          <w:color w:val="000000" w:themeColor="text1"/>
          <w:sz w:val="22"/>
          <w:szCs w:val="22"/>
          <w:lang w:val="de-DE"/>
        </w:rPr>
        <w:t>Bocconi</w:t>
      </w:r>
      <w:proofErr w:type="spellEnd"/>
      <w:r w:rsidR="00017E73">
        <w:rPr>
          <w:rFonts w:ascii="Arial" w:hAnsi="Arial" w:cs="Arial"/>
          <w:color w:val="000000" w:themeColor="text1"/>
          <w:sz w:val="22"/>
          <w:szCs w:val="22"/>
          <w:lang w:val="de-DE"/>
        </w:rPr>
        <w:t xml:space="preserve"> und dem </w:t>
      </w:r>
      <w:proofErr w:type="spellStart"/>
      <w:r w:rsidR="00017E73">
        <w:rPr>
          <w:rFonts w:ascii="Arial" w:hAnsi="Arial" w:cs="Arial"/>
          <w:color w:val="000000" w:themeColor="text1"/>
          <w:sz w:val="22"/>
          <w:szCs w:val="22"/>
          <w:lang w:val="de-DE"/>
        </w:rPr>
        <w:t>Politecnico</w:t>
      </w:r>
      <w:proofErr w:type="spellEnd"/>
      <w:r w:rsidR="00017E73">
        <w:rPr>
          <w:rFonts w:ascii="Arial" w:hAnsi="Arial" w:cs="Arial"/>
          <w:color w:val="000000" w:themeColor="text1"/>
          <w:sz w:val="22"/>
          <w:szCs w:val="22"/>
          <w:lang w:val="de-DE"/>
        </w:rPr>
        <w:t xml:space="preserve"> in Mailand sowie der Universität Trient und der </w:t>
      </w:r>
      <w:r w:rsidR="00017E73" w:rsidRPr="00017E73">
        <w:rPr>
          <w:rFonts w:ascii="Arial" w:hAnsi="Arial" w:cs="Arial"/>
          <w:color w:val="000000" w:themeColor="text1"/>
          <w:sz w:val="22"/>
          <w:szCs w:val="22"/>
          <w:lang w:val="de-DE"/>
        </w:rPr>
        <w:t xml:space="preserve">OXFORD </w:t>
      </w:r>
      <w:proofErr w:type="spellStart"/>
      <w:r w:rsidR="00017E73" w:rsidRPr="00017E73">
        <w:rPr>
          <w:rFonts w:ascii="Arial" w:hAnsi="Arial" w:cs="Arial"/>
          <w:color w:val="000000" w:themeColor="text1"/>
          <w:sz w:val="22"/>
          <w:szCs w:val="22"/>
          <w:lang w:val="de-DE"/>
        </w:rPr>
        <w:t>Blavatnik</w:t>
      </w:r>
      <w:proofErr w:type="spellEnd"/>
      <w:r w:rsidR="00017E73" w:rsidRPr="00017E73">
        <w:rPr>
          <w:rFonts w:ascii="Arial" w:hAnsi="Arial" w:cs="Arial"/>
          <w:color w:val="000000" w:themeColor="text1"/>
          <w:sz w:val="22"/>
          <w:szCs w:val="22"/>
          <w:lang w:val="de-DE"/>
        </w:rPr>
        <w:t xml:space="preserve"> School </w:t>
      </w:r>
      <w:proofErr w:type="spellStart"/>
      <w:r w:rsidR="00017E73" w:rsidRPr="00017E73">
        <w:rPr>
          <w:rFonts w:ascii="Arial" w:hAnsi="Arial" w:cs="Arial"/>
          <w:color w:val="000000" w:themeColor="text1"/>
          <w:sz w:val="22"/>
          <w:szCs w:val="22"/>
          <w:lang w:val="de-DE"/>
        </w:rPr>
        <w:t>of</w:t>
      </w:r>
      <w:proofErr w:type="spellEnd"/>
      <w:r w:rsidR="00017E73" w:rsidRPr="00017E73">
        <w:rPr>
          <w:rFonts w:ascii="Arial" w:hAnsi="Arial" w:cs="Arial"/>
          <w:color w:val="000000" w:themeColor="text1"/>
          <w:sz w:val="22"/>
          <w:szCs w:val="22"/>
          <w:lang w:val="de-DE"/>
        </w:rPr>
        <w:t xml:space="preserve"> </w:t>
      </w:r>
      <w:proofErr w:type="spellStart"/>
      <w:r w:rsidR="00017E73" w:rsidRPr="00017E73">
        <w:rPr>
          <w:rFonts w:ascii="Arial" w:hAnsi="Arial" w:cs="Arial"/>
          <w:color w:val="000000" w:themeColor="text1"/>
          <w:sz w:val="22"/>
          <w:szCs w:val="22"/>
          <w:lang w:val="de-DE"/>
        </w:rPr>
        <w:t>Governance</w:t>
      </w:r>
      <w:proofErr w:type="spellEnd"/>
      <w:r w:rsidR="00017E73" w:rsidRPr="00017E73">
        <w:rPr>
          <w:rFonts w:ascii="Arial" w:hAnsi="Arial" w:cs="Arial"/>
          <w:color w:val="000000" w:themeColor="text1"/>
          <w:sz w:val="22"/>
          <w:szCs w:val="22"/>
          <w:lang w:val="de-DE"/>
        </w:rPr>
        <w:t xml:space="preserve"> organisiert wird. </w:t>
      </w:r>
    </w:p>
    <w:p w14:paraId="058A89E2" w14:textId="0F609C37" w:rsidR="00017E73" w:rsidRDefault="00017E73" w:rsidP="0071431E">
      <w:pPr>
        <w:tabs>
          <w:tab w:val="left" w:pos="426"/>
          <w:tab w:val="left" w:pos="1862"/>
          <w:tab w:val="left" w:pos="2127"/>
        </w:tabs>
        <w:spacing w:after="120" w:line="276"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t xml:space="preserve">Vom 5. bis 8. Oktober treffen sich an einem symbolträchtigen Ort für den Klimawandel, den Dolomiten, achtzig Akademiker*innen, Journalist*innen, politische Entscheidungsträger*innen, Unternehmer*innen und Visionär*innen aus China, den USA, Europa, Indien, den Vereinigten Arabischen Emiraten und Katar, um im Dialog </w:t>
      </w:r>
      <w:r w:rsidR="0071431E">
        <w:rPr>
          <w:rFonts w:ascii="Arial" w:hAnsi="Arial" w:cs="Arial"/>
          <w:color w:val="000000" w:themeColor="text1"/>
          <w:sz w:val="22"/>
          <w:szCs w:val="22"/>
          <w:lang w:val="de-DE"/>
        </w:rPr>
        <w:t xml:space="preserve">ein gemeinsames Projekt zu entwickeln, das auf der UN-Klimakonferenz im November 2023 in Dubai präsentiert werden soll. </w:t>
      </w:r>
    </w:p>
    <w:p w14:paraId="28F98B42" w14:textId="264E65CC" w:rsidR="001073B6" w:rsidRDefault="0071431E" w:rsidP="001073B6">
      <w:pPr>
        <w:tabs>
          <w:tab w:val="left" w:pos="426"/>
          <w:tab w:val="left" w:pos="1862"/>
          <w:tab w:val="left" w:pos="2127"/>
        </w:tabs>
        <w:spacing w:after="120" w:line="276"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t>„Umweltfreundlichkeit zählt zur DNA der Brennerautobahn“, erklärte der Geschäftsführer der Autobahngesellschaft Diego Cattoni</w:t>
      </w:r>
      <w:r w:rsidR="001073B6">
        <w:rPr>
          <w:rFonts w:ascii="Arial" w:hAnsi="Arial" w:cs="Arial"/>
          <w:color w:val="000000" w:themeColor="text1"/>
          <w:sz w:val="22"/>
          <w:szCs w:val="22"/>
          <w:lang w:val="de-DE"/>
        </w:rPr>
        <w:t xml:space="preserve"> im Rahmen der Medienkonferenz am heutigen Montagvormittag am Unternehmenssitz </w:t>
      </w:r>
      <w:r w:rsidR="003F1E55">
        <w:rPr>
          <w:rFonts w:ascii="Arial" w:hAnsi="Arial" w:cs="Arial"/>
          <w:color w:val="000000" w:themeColor="text1"/>
          <w:sz w:val="22"/>
          <w:szCs w:val="22"/>
          <w:lang w:val="de-DE"/>
        </w:rPr>
        <w:t xml:space="preserve">der A22 </w:t>
      </w:r>
      <w:r w:rsidR="001073B6">
        <w:rPr>
          <w:rFonts w:ascii="Arial" w:hAnsi="Arial" w:cs="Arial"/>
          <w:color w:val="000000" w:themeColor="text1"/>
          <w:sz w:val="22"/>
          <w:szCs w:val="22"/>
          <w:lang w:val="de-DE"/>
        </w:rPr>
        <w:t>in Trient</w:t>
      </w:r>
      <w:r>
        <w:rPr>
          <w:rFonts w:ascii="Arial" w:hAnsi="Arial" w:cs="Arial"/>
          <w:color w:val="000000" w:themeColor="text1"/>
          <w:sz w:val="22"/>
          <w:szCs w:val="22"/>
          <w:lang w:val="de-DE"/>
        </w:rPr>
        <w:t xml:space="preserve">, „und findet sich demzufolge seit jeher in zahlreichen Initiativen der Gesellschaft wieder. Diese reichen von Sicherheitsbarrieren aus </w:t>
      </w:r>
      <w:proofErr w:type="spellStart"/>
      <w:r>
        <w:rPr>
          <w:rFonts w:ascii="Arial" w:hAnsi="Arial" w:cs="Arial"/>
          <w:color w:val="000000" w:themeColor="text1"/>
          <w:sz w:val="22"/>
          <w:szCs w:val="22"/>
          <w:lang w:val="de-DE"/>
        </w:rPr>
        <w:t>Cortenstahl</w:t>
      </w:r>
      <w:proofErr w:type="spellEnd"/>
      <w:r>
        <w:rPr>
          <w:rFonts w:ascii="Arial" w:hAnsi="Arial" w:cs="Arial"/>
          <w:color w:val="000000" w:themeColor="text1"/>
          <w:sz w:val="22"/>
          <w:szCs w:val="22"/>
          <w:lang w:val="de-DE"/>
        </w:rPr>
        <w:t xml:space="preserve"> über Schallschutzwände, Investitionen in Wasserstoff und Intermodalität bis hin zu jenem Projekt, das dem Konzessionsgeber vorgelegt wurde und </w:t>
      </w:r>
      <w:r w:rsidR="001073B6">
        <w:rPr>
          <w:rFonts w:ascii="Arial" w:hAnsi="Arial" w:cs="Arial"/>
          <w:color w:val="000000" w:themeColor="text1"/>
          <w:sz w:val="22"/>
          <w:szCs w:val="22"/>
          <w:lang w:val="de-DE"/>
        </w:rPr>
        <w:t>das die</w:t>
      </w:r>
      <w:r>
        <w:rPr>
          <w:rFonts w:ascii="Arial" w:hAnsi="Arial" w:cs="Arial"/>
          <w:color w:val="000000" w:themeColor="text1"/>
          <w:sz w:val="22"/>
          <w:szCs w:val="22"/>
          <w:lang w:val="de-DE"/>
        </w:rPr>
        <w:t xml:space="preserve"> Brennerautobahn zum ersten grünen Korridor Europas </w:t>
      </w:r>
      <w:r w:rsidR="001073B6">
        <w:rPr>
          <w:rFonts w:ascii="Arial" w:hAnsi="Arial" w:cs="Arial"/>
          <w:color w:val="000000" w:themeColor="text1"/>
          <w:sz w:val="22"/>
          <w:szCs w:val="22"/>
          <w:lang w:val="de-DE"/>
        </w:rPr>
        <w:t>umgestalten soll</w:t>
      </w:r>
      <w:r>
        <w:rPr>
          <w:rFonts w:ascii="Arial" w:hAnsi="Arial" w:cs="Arial"/>
          <w:color w:val="000000" w:themeColor="text1"/>
          <w:sz w:val="22"/>
          <w:szCs w:val="22"/>
          <w:lang w:val="de-DE"/>
        </w:rPr>
        <w:t xml:space="preserve">.“ Der </w:t>
      </w:r>
      <w:proofErr w:type="spellStart"/>
      <w:r>
        <w:rPr>
          <w:rFonts w:ascii="Arial" w:hAnsi="Arial" w:cs="Arial"/>
          <w:color w:val="000000" w:themeColor="text1"/>
          <w:sz w:val="22"/>
          <w:szCs w:val="22"/>
          <w:lang w:val="de-DE"/>
        </w:rPr>
        <w:t>Trentiner</w:t>
      </w:r>
      <w:proofErr w:type="spellEnd"/>
      <w:r>
        <w:rPr>
          <w:rFonts w:ascii="Arial" w:hAnsi="Arial" w:cs="Arial"/>
          <w:color w:val="000000" w:themeColor="text1"/>
          <w:sz w:val="22"/>
          <w:szCs w:val="22"/>
          <w:lang w:val="de-DE"/>
        </w:rPr>
        <w:t xml:space="preserve"> Landeshauptmannstellvertreter Mario </w:t>
      </w:r>
      <w:proofErr w:type="spellStart"/>
      <w:r>
        <w:rPr>
          <w:rFonts w:ascii="Arial" w:hAnsi="Arial" w:cs="Arial"/>
          <w:color w:val="000000" w:themeColor="text1"/>
          <w:sz w:val="22"/>
          <w:szCs w:val="22"/>
          <w:lang w:val="de-DE"/>
        </w:rPr>
        <w:t>Tonina</w:t>
      </w:r>
      <w:proofErr w:type="spellEnd"/>
      <w:r>
        <w:rPr>
          <w:rFonts w:ascii="Arial" w:hAnsi="Arial" w:cs="Arial"/>
          <w:color w:val="000000" w:themeColor="text1"/>
          <w:sz w:val="22"/>
          <w:szCs w:val="22"/>
          <w:lang w:val="de-DE"/>
        </w:rPr>
        <w:t xml:space="preserve"> </w:t>
      </w:r>
      <w:r w:rsidR="001073B6">
        <w:rPr>
          <w:rFonts w:ascii="Arial" w:hAnsi="Arial" w:cs="Arial"/>
          <w:color w:val="000000" w:themeColor="text1"/>
          <w:sz w:val="22"/>
          <w:szCs w:val="22"/>
          <w:lang w:val="de-DE"/>
        </w:rPr>
        <w:t>erinnerte an die Bedeutung einer synergetischen Arbeit in diesem Bereich. „Danke an die A22 für diese Initiative und für die enge Zusammenarbeit mit der Provinz zu diesem Thema. In Sachen Luftqualität möchte ich bei dieser Gelegenheit vorwegnehmen, dass demnächst eine Ausschreibung genehmigt wird, welche den Austausch alter Holzöfen finanziert und mit der auch die Mittel bereitgestellt werden, um die guten Ergebnisse des Projektes ‚</w:t>
      </w:r>
      <w:proofErr w:type="spellStart"/>
      <w:r w:rsidR="001073B6">
        <w:rPr>
          <w:rFonts w:ascii="Arial" w:hAnsi="Arial" w:cs="Arial"/>
          <w:color w:val="000000" w:themeColor="text1"/>
          <w:sz w:val="22"/>
          <w:szCs w:val="22"/>
          <w:lang w:val="de-DE"/>
        </w:rPr>
        <w:t>BrenerLec</w:t>
      </w:r>
      <w:proofErr w:type="spellEnd"/>
      <w:r w:rsidR="001073B6">
        <w:rPr>
          <w:rFonts w:ascii="Arial" w:hAnsi="Arial" w:cs="Arial"/>
          <w:color w:val="000000" w:themeColor="text1"/>
          <w:sz w:val="22"/>
          <w:szCs w:val="22"/>
          <w:lang w:val="de-DE"/>
        </w:rPr>
        <w:t xml:space="preserve">‘ in der dynamischen Steuerung der Verkehrsströme zu vertiefen.“ Laut dem Geschäftsführer von Trentino Marketing, Maurizio Rossi, könne es keinen besseren Ort für die Dolomite Conference geben als Trentino-Südtirol. „Als grenznahes und geologisch sensibles Gebiet bietet unsere Region den geeignetsten Rahmen für die Ausrichtung dieser Veranstaltung, von der wir uns wichtige Anregungen und Ideen erwarten“, betonte Rossi. „Wir sind sehr stolz darauf“, unterstrich auch Giorgia </w:t>
      </w:r>
      <w:proofErr w:type="spellStart"/>
      <w:r w:rsidR="001073B6">
        <w:rPr>
          <w:rFonts w:ascii="Arial" w:hAnsi="Arial" w:cs="Arial"/>
          <w:color w:val="000000" w:themeColor="text1"/>
          <w:sz w:val="22"/>
          <w:szCs w:val="22"/>
          <w:lang w:val="de-DE"/>
        </w:rPr>
        <w:t>Freddi</w:t>
      </w:r>
      <w:proofErr w:type="spellEnd"/>
      <w:r w:rsidR="001073B6">
        <w:rPr>
          <w:rFonts w:ascii="Arial" w:hAnsi="Arial" w:cs="Arial"/>
          <w:color w:val="000000" w:themeColor="text1"/>
          <w:sz w:val="22"/>
          <w:szCs w:val="22"/>
          <w:lang w:val="de-DE"/>
        </w:rPr>
        <w:t xml:space="preserve">, </w:t>
      </w:r>
      <w:proofErr w:type="spellStart"/>
      <w:r w:rsidR="00F249C7" w:rsidRPr="001073B6">
        <w:rPr>
          <w:rFonts w:ascii="Arial" w:hAnsi="Arial" w:cs="Arial"/>
          <w:color w:val="222222"/>
          <w:sz w:val="22"/>
          <w:szCs w:val="22"/>
          <w:shd w:val="clear" w:color="auto" w:fill="FFFFFF"/>
          <w:lang w:val="de-DE"/>
        </w:rPr>
        <w:t>Director</w:t>
      </w:r>
      <w:proofErr w:type="spellEnd"/>
      <w:r w:rsidR="00F249C7" w:rsidRPr="001073B6">
        <w:rPr>
          <w:rFonts w:ascii="Arial" w:hAnsi="Arial" w:cs="Arial"/>
          <w:color w:val="222222"/>
          <w:sz w:val="22"/>
          <w:szCs w:val="22"/>
          <w:shd w:val="clear" w:color="auto" w:fill="FFFFFF"/>
          <w:lang w:val="de-DE"/>
        </w:rPr>
        <w:t xml:space="preserve"> </w:t>
      </w:r>
      <w:proofErr w:type="spellStart"/>
      <w:r w:rsidR="00F249C7" w:rsidRPr="001073B6">
        <w:rPr>
          <w:rFonts w:ascii="Arial" w:hAnsi="Arial" w:cs="Arial"/>
          <w:color w:val="222222"/>
          <w:sz w:val="22"/>
          <w:szCs w:val="22"/>
          <w:shd w:val="clear" w:color="auto" w:fill="FFFFFF"/>
          <w:lang w:val="de-DE"/>
        </w:rPr>
        <w:t>of</w:t>
      </w:r>
      <w:proofErr w:type="spellEnd"/>
      <w:r w:rsidR="00F249C7" w:rsidRPr="001073B6">
        <w:rPr>
          <w:rFonts w:ascii="Arial" w:hAnsi="Arial" w:cs="Arial"/>
          <w:color w:val="222222"/>
          <w:sz w:val="22"/>
          <w:szCs w:val="22"/>
          <w:shd w:val="clear" w:color="auto" w:fill="FFFFFF"/>
          <w:lang w:val="de-DE"/>
        </w:rPr>
        <w:t xml:space="preserve"> Communication, </w:t>
      </w:r>
      <w:proofErr w:type="spellStart"/>
      <w:r w:rsidR="00F249C7" w:rsidRPr="001073B6">
        <w:rPr>
          <w:rFonts w:ascii="Arial" w:hAnsi="Arial" w:cs="Arial"/>
          <w:color w:val="222222"/>
          <w:sz w:val="22"/>
          <w:szCs w:val="22"/>
          <w:shd w:val="clear" w:color="auto" w:fill="FFFFFF"/>
          <w:lang w:val="de-DE"/>
        </w:rPr>
        <w:t>Sustainability</w:t>
      </w:r>
      <w:proofErr w:type="spellEnd"/>
      <w:r w:rsidR="00F249C7" w:rsidRPr="001073B6">
        <w:rPr>
          <w:rFonts w:ascii="Arial" w:hAnsi="Arial" w:cs="Arial"/>
          <w:color w:val="222222"/>
          <w:sz w:val="22"/>
          <w:szCs w:val="22"/>
          <w:shd w:val="clear" w:color="auto" w:fill="FFFFFF"/>
          <w:lang w:val="de-DE"/>
        </w:rPr>
        <w:t xml:space="preserve"> &amp; Public </w:t>
      </w:r>
      <w:proofErr w:type="spellStart"/>
      <w:r w:rsidR="00F249C7" w:rsidRPr="001073B6">
        <w:rPr>
          <w:rFonts w:ascii="Arial" w:hAnsi="Arial" w:cs="Arial"/>
          <w:color w:val="222222"/>
          <w:sz w:val="22"/>
          <w:szCs w:val="22"/>
          <w:shd w:val="clear" w:color="auto" w:fill="FFFFFF"/>
          <w:lang w:val="de-DE"/>
        </w:rPr>
        <w:t>Affairs</w:t>
      </w:r>
      <w:proofErr w:type="spellEnd"/>
      <w:r w:rsidR="00F249C7" w:rsidRPr="001073B6">
        <w:rPr>
          <w:rFonts w:ascii="Arial" w:hAnsi="Arial" w:cs="Arial"/>
          <w:color w:val="222222"/>
          <w:sz w:val="22"/>
          <w:szCs w:val="22"/>
          <w:shd w:val="clear" w:color="auto" w:fill="FFFFFF"/>
          <w:lang w:val="de-DE"/>
        </w:rPr>
        <w:t xml:space="preserve"> der AXA Italia Gruppe</w:t>
      </w:r>
      <w:r w:rsidR="00F249C7">
        <w:rPr>
          <w:rFonts w:ascii="Arial" w:hAnsi="Arial" w:cs="Arial"/>
          <w:color w:val="000000" w:themeColor="text1"/>
          <w:sz w:val="22"/>
          <w:szCs w:val="22"/>
          <w:lang w:val="de-DE"/>
        </w:rPr>
        <w:t xml:space="preserve">, „die </w:t>
      </w:r>
      <w:r w:rsidR="00F249C7">
        <w:rPr>
          <w:rFonts w:ascii="Arial" w:hAnsi="Arial" w:cs="Arial"/>
          <w:color w:val="000000" w:themeColor="text1"/>
          <w:sz w:val="22"/>
          <w:szCs w:val="22"/>
          <w:lang w:val="de-DE"/>
        </w:rPr>
        <w:lastRenderedPageBreak/>
        <w:t>zweite Seite dieses großen Abenteuers schreiben zu können. Unser Sektor kann und muss eine führende Rolle spielen, indem wir unser Fachwissen in der Risikoprävention und -minderung einbringen und unseren Beruf zunehmend in einer gesellschaftlichen Rolle verankern.“</w:t>
      </w:r>
    </w:p>
    <w:p w14:paraId="6DAF165E" w14:textId="3D5852B3" w:rsidR="00F249C7" w:rsidRDefault="00F249C7" w:rsidP="001073B6">
      <w:pPr>
        <w:tabs>
          <w:tab w:val="left" w:pos="426"/>
          <w:tab w:val="left" w:pos="1862"/>
          <w:tab w:val="left" w:pos="2127"/>
        </w:tabs>
        <w:spacing w:after="120" w:line="276"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t xml:space="preserve">Am Samstag, 7. Oktober in der Aula des Palazzo Prodi der Universität werden die Ergebnisse der Arbeit gebündelt und das Manifest den Medienvertreter*innen und Teilnehmer*innen öffentlich vorgestellt. Am Nachmittag in Bozen hingegen steht die Fragilität der Dolomiten im Mittelpunkt: Die Provinz Trient wird das </w:t>
      </w:r>
      <w:proofErr w:type="spellStart"/>
      <w:r>
        <w:rPr>
          <w:rFonts w:ascii="Arial" w:hAnsi="Arial" w:cs="Arial"/>
          <w:color w:val="000000" w:themeColor="text1"/>
          <w:sz w:val="22"/>
          <w:szCs w:val="22"/>
          <w:lang w:val="de-DE"/>
        </w:rPr>
        <w:t>Horizon</w:t>
      </w:r>
      <w:proofErr w:type="spellEnd"/>
      <w:r>
        <w:rPr>
          <w:rFonts w:ascii="Arial" w:hAnsi="Arial" w:cs="Arial"/>
          <w:color w:val="000000" w:themeColor="text1"/>
          <w:sz w:val="22"/>
          <w:szCs w:val="22"/>
          <w:lang w:val="de-DE"/>
        </w:rPr>
        <w:t>-Europe-Projekt „</w:t>
      </w:r>
      <w:proofErr w:type="spellStart"/>
      <w:r>
        <w:rPr>
          <w:rFonts w:ascii="Arial" w:hAnsi="Arial" w:cs="Arial"/>
          <w:color w:val="000000" w:themeColor="text1"/>
          <w:sz w:val="22"/>
          <w:szCs w:val="22"/>
          <w:lang w:val="de-DE"/>
        </w:rPr>
        <w:t>Nevermore</w:t>
      </w:r>
      <w:proofErr w:type="spellEnd"/>
      <w:r>
        <w:rPr>
          <w:rFonts w:ascii="Arial" w:hAnsi="Arial" w:cs="Arial"/>
          <w:color w:val="000000" w:themeColor="text1"/>
          <w:sz w:val="22"/>
          <w:szCs w:val="22"/>
          <w:lang w:val="de-DE"/>
        </w:rPr>
        <w:t xml:space="preserve">“ vorstellen, das sich mit der Wechselwirkung zwischen Bergtourismus und Klimawandel befasst. Die Universität Bozen leitet eine Diskussionsrunde, bei der Strategien für eine emissionsfreie Lebensmittelproduktion im Mittelpunkt stehen, während die </w:t>
      </w:r>
      <w:r w:rsidR="00C9115C">
        <w:rPr>
          <w:rFonts w:ascii="Arial" w:hAnsi="Arial" w:cs="Arial"/>
          <w:color w:val="000000" w:themeColor="text1"/>
          <w:sz w:val="22"/>
          <w:szCs w:val="22"/>
          <w:lang w:val="de-DE"/>
        </w:rPr>
        <w:t>Universität</w:t>
      </w:r>
      <w:r>
        <w:rPr>
          <w:rFonts w:ascii="Arial" w:hAnsi="Arial" w:cs="Arial"/>
          <w:color w:val="000000" w:themeColor="text1"/>
          <w:sz w:val="22"/>
          <w:szCs w:val="22"/>
          <w:lang w:val="de-DE"/>
        </w:rPr>
        <w:t xml:space="preserve"> Trient eine Debatte über die Herausforderungen mit der Begrenztheit, der Nutzung und den Eigenschaften der </w:t>
      </w:r>
      <w:r w:rsidR="003F1E55">
        <w:rPr>
          <w:rFonts w:ascii="Arial" w:hAnsi="Arial" w:cs="Arial"/>
          <w:color w:val="000000" w:themeColor="text1"/>
          <w:sz w:val="22"/>
          <w:szCs w:val="22"/>
          <w:lang w:val="de-DE"/>
        </w:rPr>
        <w:t>Ressource Wasser</w:t>
      </w:r>
      <w:r>
        <w:rPr>
          <w:rFonts w:ascii="Arial" w:hAnsi="Arial" w:cs="Arial"/>
          <w:color w:val="000000" w:themeColor="text1"/>
          <w:sz w:val="22"/>
          <w:szCs w:val="22"/>
          <w:lang w:val="de-DE"/>
        </w:rPr>
        <w:t xml:space="preserve"> leitet. </w:t>
      </w:r>
    </w:p>
    <w:p w14:paraId="34929A6E" w14:textId="3A1D5AC8" w:rsidR="00C9115C" w:rsidRDefault="00C9115C" w:rsidP="00C9115C">
      <w:pPr>
        <w:tabs>
          <w:tab w:val="left" w:pos="426"/>
          <w:tab w:val="left" w:pos="1862"/>
          <w:tab w:val="left" w:pos="2127"/>
        </w:tabs>
        <w:spacing w:after="120" w:line="276" w:lineRule="auto"/>
        <w:jc w:val="both"/>
        <w:rPr>
          <w:rFonts w:ascii="Arial" w:eastAsia="Times New Roman" w:hAnsi="Arial" w:cs="Arial"/>
          <w:bCs/>
          <w:color w:val="000000" w:themeColor="text1"/>
          <w:sz w:val="22"/>
          <w:szCs w:val="22"/>
          <w:lang w:val="de-DE" w:eastAsia="it-IT"/>
        </w:rPr>
      </w:pPr>
      <w:r>
        <w:rPr>
          <w:rFonts w:ascii="Arial" w:hAnsi="Arial" w:cs="Arial"/>
          <w:color w:val="000000" w:themeColor="text1"/>
          <w:sz w:val="22"/>
          <w:szCs w:val="22"/>
          <w:lang w:val="de-DE"/>
        </w:rPr>
        <w:t xml:space="preserve">„Auch die Universität Trient“, erinnerte Professor Dino </w:t>
      </w:r>
      <w:proofErr w:type="spellStart"/>
      <w:r>
        <w:rPr>
          <w:rFonts w:ascii="Arial" w:hAnsi="Arial" w:cs="Arial"/>
          <w:color w:val="000000" w:themeColor="text1"/>
          <w:sz w:val="22"/>
          <w:szCs w:val="22"/>
          <w:lang w:val="de-DE"/>
        </w:rPr>
        <w:t>Zardi</w:t>
      </w:r>
      <w:proofErr w:type="spellEnd"/>
      <w:r>
        <w:rPr>
          <w:rFonts w:ascii="Arial" w:hAnsi="Arial" w:cs="Arial"/>
          <w:color w:val="000000" w:themeColor="text1"/>
          <w:sz w:val="22"/>
          <w:szCs w:val="22"/>
          <w:lang w:val="de-DE"/>
        </w:rPr>
        <w:t xml:space="preserve">, Dozent für </w:t>
      </w:r>
      <w:r w:rsidRPr="00C9115C">
        <w:rPr>
          <w:rFonts w:ascii="Arial" w:eastAsia="Times New Roman" w:hAnsi="Arial" w:cs="Arial"/>
          <w:bCs/>
          <w:color w:val="000000" w:themeColor="text1"/>
          <w:sz w:val="22"/>
          <w:szCs w:val="22"/>
          <w:lang w:val="de-DE" w:eastAsia="it-IT"/>
        </w:rPr>
        <w:t>Atmosphärenphysik</w:t>
      </w:r>
      <w:r>
        <w:rPr>
          <w:rFonts w:ascii="Arial" w:eastAsia="Times New Roman" w:hAnsi="Arial" w:cs="Arial"/>
          <w:bCs/>
          <w:color w:val="000000" w:themeColor="text1"/>
          <w:sz w:val="22"/>
          <w:szCs w:val="22"/>
          <w:lang w:val="de-DE" w:eastAsia="it-IT"/>
        </w:rPr>
        <w:t xml:space="preserve">, „hat eine Reihe von Initiativen ergriffen, um die Aufmerksamkeit für diese Themen zu </w:t>
      </w:r>
      <w:r w:rsidR="003F1E55">
        <w:rPr>
          <w:rFonts w:ascii="Arial" w:eastAsia="Times New Roman" w:hAnsi="Arial" w:cs="Arial"/>
          <w:bCs/>
          <w:color w:val="000000" w:themeColor="text1"/>
          <w:sz w:val="22"/>
          <w:szCs w:val="22"/>
          <w:lang w:val="de-DE" w:eastAsia="it-IT"/>
        </w:rPr>
        <w:t>fördern</w:t>
      </w:r>
      <w:r>
        <w:rPr>
          <w:rFonts w:ascii="Arial" w:eastAsia="Times New Roman" w:hAnsi="Arial" w:cs="Arial"/>
          <w:bCs/>
          <w:color w:val="000000" w:themeColor="text1"/>
          <w:sz w:val="22"/>
          <w:szCs w:val="22"/>
          <w:lang w:val="de-DE" w:eastAsia="it-IT"/>
        </w:rPr>
        <w:t xml:space="preserve"> und eine Forschungsarbeit voranzutreiben: Diese Veranstaltung stellt dabei eine wertvolle Gelegenheit dar, um weiter zu lernen und Aktionen auszumachen, </w:t>
      </w:r>
      <w:r w:rsidR="003F1E55">
        <w:rPr>
          <w:rFonts w:ascii="Arial" w:eastAsia="Times New Roman" w:hAnsi="Arial" w:cs="Arial"/>
          <w:bCs/>
          <w:color w:val="000000" w:themeColor="text1"/>
          <w:sz w:val="22"/>
          <w:szCs w:val="22"/>
          <w:lang w:val="de-DE" w:eastAsia="it-IT"/>
        </w:rPr>
        <w:t>die</w:t>
      </w:r>
      <w:r>
        <w:rPr>
          <w:rFonts w:ascii="Arial" w:eastAsia="Times New Roman" w:hAnsi="Arial" w:cs="Arial"/>
          <w:bCs/>
          <w:color w:val="000000" w:themeColor="text1"/>
          <w:sz w:val="22"/>
          <w:szCs w:val="22"/>
          <w:lang w:val="de-DE" w:eastAsia="it-IT"/>
        </w:rPr>
        <w:t xml:space="preserve"> in den Gebieten umgesetzt werden sollen. </w:t>
      </w:r>
      <w:r w:rsidR="003F1E55">
        <w:rPr>
          <w:rFonts w:ascii="Arial" w:eastAsia="Times New Roman" w:hAnsi="Arial" w:cs="Arial"/>
          <w:bCs/>
          <w:color w:val="000000" w:themeColor="text1"/>
          <w:sz w:val="22"/>
          <w:szCs w:val="22"/>
          <w:lang w:val="de-DE" w:eastAsia="it-IT"/>
        </w:rPr>
        <w:t>Die Konferenz habe konkrete Vorschläge zum Ziel</w:t>
      </w:r>
      <w:r>
        <w:rPr>
          <w:rFonts w:ascii="Arial" w:eastAsia="Times New Roman" w:hAnsi="Arial" w:cs="Arial"/>
          <w:bCs/>
          <w:color w:val="000000" w:themeColor="text1"/>
          <w:sz w:val="22"/>
          <w:szCs w:val="22"/>
          <w:lang w:val="de-DE" w:eastAsia="it-IT"/>
        </w:rPr>
        <w:t xml:space="preserve">, erklärte der Direktor von Vision Think Tank und </w:t>
      </w:r>
      <w:proofErr w:type="spellStart"/>
      <w:r>
        <w:rPr>
          <w:rFonts w:ascii="Arial" w:eastAsia="Times New Roman" w:hAnsi="Arial" w:cs="Arial"/>
          <w:bCs/>
          <w:color w:val="000000" w:themeColor="text1"/>
          <w:sz w:val="22"/>
          <w:szCs w:val="22"/>
          <w:lang w:val="de-DE" w:eastAsia="it-IT"/>
        </w:rPr>
        <w:t>Visiting</w:t>
      </w:r>
      <w:proofErr w:type="spellEnd"/>
      <w:r>
        <w:rPr>
          <w:rFonts w:ascii="Arial" w:eastAsia="Times New Roman" w:hAnsi="Arial" w:cs="Arial"/>
          <w:bCs/>
          <w:color w:val="000000" w:themeColor="text1"/>
          <w:sz w:val="22"/>
          <w:szCs w:val="22"/>
          <w:lang w:val="de-DE" w:eastAsia="it-IT"/>
        </w:rPr>
        <w:t xml:space="preserve"> Fellow am European University Institute Francesco Grillo. </w:t>
      </w:r>
      <w:r w:rsidRPr="00C9115C">
        <w:rPr>
          <w:rFonts w:ascii="Arial" w:eastAsia="Times New Roman" w:hAnsi="Arial" w:cs="Arial"/>
          <w:bCs/>
          <w:color w:val="000000" w:themeColor="text1"/>
          <w:sz w:val="22"/>
          <w:szCs w:val="22"/>
          <w:lang w:val="de-DE" w:eastAsia="it-IT"/>
        </w:rPr>
        <w:t>„</w:t>
      </w:r>
      <w:proofErr w:type="spellStart"/>
      <w:r w:rsidR="00401F18">
        <w:rPr>
          <w:rFonts w:ascii="Arial" w:eastAsia="Times New Roman" w:hAnsi="Arial" w:cs="Arial"/>
          <w:bCs/>
          <w:color w:val="000000" w:themeColor="text1"/>
          <w:sz w:val="22"/>
          <w:szCs w:val="22"/>
          <w:lang w:val="de-DE" w:eastAsia="it-IT"/>
        </w:rPr>
        <w:t>Vison</w:t>
      </w:r>
      <w:proofErr w:type="spellEnd"/>
      <w:r w:rsidR="00401F18">
        <w:rPr>
          <w:rFonts w:ascii="Arial" w:eastAsia="Times New Roman" w:hAnsi="Arial" w:cs="Arial"/>
          <w:bCs/>
          <w:color w:val="000000" w:themeColor="text1"/>
          <w:sz w:val="22"/>
          <w:szCs w:val="22"/>
          <w:lang w:val="de-DE" w:eastAsia="it-IT"/>
        </w:rPr>
        <w:t xml:space="preserve"> schlägt vor, das Trentino zur Welthauptstadt der Debatte über den Klimawandel zu machen, ein Klima, das nicht nur einen moralischen Imperativ darstellt, sondern auch eine wirtschaftliche Chance ist. Seit der ersten Ausgabe der Konferenz ist erst ein Jahr vergangen, die Veranstaltung hat sich aber in Bezug auf die Zahlen, die Ideen und die Partner bereits verdoppelt.“ </w:t>
      </w:r>
      <w:r>
        <w:rPr>
          <w:rFonts w:ascii="Arial" w:eastAsia="Times New Roman" w:hAnsi="Arial" w:cs="Arial"/>
          <w:bCs/>
          <w:color w:val="000000" w:themeColor="text1"/>
          <w:sz w:val="22"/>
          <w:szCs w:val="22"/>
          <w:lang w:val="de-DE" w:eastAsia="it-IT"/>
        </w:rPr>
        <w:t xml:space="preserve">Dass das Trentino in diesem Bereich eine Vorreiterrolle einnimmt, unterstrich auch der Technische Generaldirektor der Brennerautobahngesellschaft Carlo Costa, der als Beispiel den Wasserstoff anführte. </w:t>
      </w:r>
      <w:r w:rsidRPr="00C9115C">
        <w:rPr>
          <w:rFonts w:ascii="Arial" w:eastAsia="Times New Roman" w:hAnsi="Arial" w:cs="Arial"/>
          <w:bCs/>
          <w:color w:val="000000" w:themeColor="text1"/>
          <w:sz w:val="22"/>
          <w:szCs w:val="22"/>
          <w:lang w:val="de-DE" w:eastAsia="it-IT"/>
        </w:rPr>
        <w:t>„Die Brennerautobahngesellschaft hat bereits Anfang der 2000er Jahre begonnen, in diesen Energietr</w:t>
      </w:r>
      <w:r>
        <w:rPr>
          <w:rFonts w:ascii="Arial" w:eastAsia="Times New Roman" w:hAnsi="Arial" w:cs="Arial"/>
          <w:bCs/>
          <w:color w:val="000000" w:themeColor="text1"/>
          <w:sz w:val="22"/>
          <w:szCs w:val="22"/>
          <w:lang w:val="de-DE" w:eastAsia="it-IT"/>
        </w:rPr>
        <w:t>äger zu investieren: In Zukunft werden wir über 14 Zentren für die Produktion und Verteilung von grünem Wasserstoff haben, was bedeutet, dass 100 LKWs an jeder Tankstelle entlang der A22 Nachschub erhalten können.“</w:t>
      </w:r>
    </w:p>
    <w:p w14:paraId="1E3EF21E" w14:textId="7223161F" w:rsidR="00121729" w:rsidRDefault="00C9115C" w:rsidP="00C9115C">
      <w:pPr>
        <w:tabs>
          <w:tab w:val="left" w:pos="426"/>
          <w:tab w:val="left" w:pos="1862"/>
          <w:tab w:val="left" w:pos="2127"/>
        </w:tabs>
        <w:spacing w:after="120" w:line="276" w:lineRule="auto"/>
        <w:jc w:val="both"/>
        <w:rPr>
          <w:rFonts w:ascii="Arial" w:eastAsia="Times New Roman" w:hAnsi="Arial" w:cs="Arial"/>
          <w:bCs/>
          <w:color w:val="000000" w:themeColor="text1"/>
          <w:sz w:val="22"/>
          <w:szCs w:val="22"/>
          <w:lang w:val="de-DE" w:eastAsia="it-IT"/>
        </w:rPr>
      </w:pPr>
      <w:r>
        <w:rPr>
          <w:rFonts w:ascii="Arial" w:eastAsia="Times New Roman" w:hAnsi="Arial" w:cs="Arial"/>
          <w:bCs/>
          <w:color w:val="000000" w:themeColor="text1"/>
          <w:sz w:val="22"/>
          <w:szCs w:val="22"/>
          <w:lang w:val="de-DE" w:eastAsia="it-IT"/>
        </w:rPr>
        <w:t xml:space="preserve">Auch </w:t>
      </w:r>
      <w:r w:rsidR="00BC361E">
        <w:rPr>
          <w:rFonts w:ascii="Arial" w:eastAsia="Times New Roman" w:hAnsi="Arial" w:cs="Arial"/>
          <w:bCs/>
          <w:color w:val="000000" w:themeColor="text1"/>
          <w:sz w:val="22"/>
          <w:szCs w:val="22"/>
          <w:lang w:val="de-DE" w:eastAsia="it-IT"/>
        </w:rPr>
        <w:t>diese</w:t>
      </w:r>
      <w:r>
        <w:rPr>
          <w:rFonts w:ascii="Arial" w:eastAsia="Times New Roman" w:hAnsi="Arial" w:cs="Arial"/>
          <w:bCs/>
          <w:color w:val="000000" w:themeColor="text1"/>
          <w:sz w:val="22"/>
          <w:szCs w:val="22"/>
          <w:lang w:val="de-DE" w:eastAsia="it-IT"/>
        </w:rPr>
        <w:t xml:space="preserve"> zweite Ausgabe </w:t>
      </w:r>
      <w:r w:rsidR="00BC361E">
        <w:rPr>
          <w:rFonts w:ascii="Arial" w:eastAsia="Times New Roman" w:hAnsi="Arial" w:cs="Arial"/>
          <w:bCs/>
          <w:color w:val="000000" w:themeColor="text1"/>
          <w:sz w:val="22"/>
          <w:szCs w:val="22"/>
          <w:lang w:val="de-DE" w:eastAsia="it-IT"/>
        </w:rPr>
        <w:t>wird von</w:t>
      </w:r>
      <w:r w:rsidRPr="00C9115C">
        <w:rPr>
          <w:rFonts w:ascii="Arial" w:eastAsia="Times New Roman" w:hAnsi="Arial" w:cs="Arial"/>
          <w:bCs/>
          <w:color w:val="000000" w:themeColor="text1"/>
          <w:sz w:val="22"/>
          <w:szCs w:val="22"/>
          <w:lang w:val="de-DE" w:eastAsia="it-IT"/>
        </w:rPr>
        <w:t xml:space="preserve"> eine</w:t>
      </w:r>
      <w:r w:rsidR="00BC361E">
        <w:rPr>
          <w:rFonts w:ascii="Arial" w:eastAsia="Times New Roman" w:hAnsi="Arial" w:cs="Arial"/>
          <w:bCs/>
          <w:color w:val="000000" w:themeColor="text1"/>
          <w:sz w:val="22"/>
          <w:szCs w:val="22"/>
          <w:lang w:val="de-DE" w:eastAsia="it-IT"/>
        </w:rPr>
        <w:t>r</w:t>
      </w:r>
      <w:r w:rsidRPr="00C9115C">
        <w:rPr>
          <w:rFonts w:ascii="Arial" w:eastAsia="Times New Roman" w:hAnsi="Arial" w:cs="Arial"/>
          <w:bCs/>
          <w:color w:val="000000" w:themeColor="text1"/>
          <w:sz w:val="22"/>
          <w:szCs w:val="22"/>
          <w:lang w:val="de-DE" w:eastAsia="it-IT"/>
        </w:rPr>
        <w:t xml:space="preserve"> große</w:t>
      </w:r>
      <w:r w:rsidR="00BC361E">
        <w:rPr>
          <w:rFonts w:ascii="Arial" w:eastAsia="Times New Roman" w:hAnsi="Arial" w:cs="Arial"/>
          <w:bCs/>
          <w:color w:val="000000" w:themeColor="text1"/>
          <w:sz w:val="22"/>
          <w:szCs w:val="22"/>
          <w:lang w:val="de-DE" w:eastAsia="it-IT"/>
        </w:rPr>
        <w:t>n</w:t>
      </w:r>
      <w:r w:rsidRPr="00C9115C">
        <w:rPr>
          <w:rFonts w:ascii="Arial" w:eastAsia="Times New Roman" w:hAnsi="Arial" w:cs="Arial"/>
          <w:bCs/>
          <w:color w:val="000000" w:themeColor="text1"/>
          <w:sz w:val="22"/>
          <w:szCs w:val="22"/>
          <w:lang w:val="de-DE" w:eastAsia="it-IT"/>
        </w:rPr>
        <w:t xml:space="preserve"> und wertvolle</w:t>
      </w:r>
      <w:r w:rsidR="00BC361E">
        <w:rPr>
          <w:rFonts w:ascii="Arial" w:eastAsia="Times New Roman" w:hAnsi="Arial" w:cs="Arial"/>
          <w:bCs/>
          <w:color w:val="000000" w:themeColor="text1"/>
          <w:sz w:val="22"/>
          <w:szCs w:val="22"/>
          <w:lang w:val="de-DE" w:eastAsia="it-IT"/>
        </w:rPr>
        <w:t>n</w:t>
      </w:r>
      <w:r w:rsidRPr="00C9115C">
        <w:rPr>
          <w:rFonts w:ascii="Arial" w:eastAsia="Times New Roman" w:hAnsi="Arial" w:cs="Arial"/>
          <w:bCs/>
          <w:color w:val="000000" w:themeColor="text1"/>
          <w:sz w:val="22"/>
          <w:szCs w:val="22"/>
          <w:lang w:val="de-DE" w:eastAsia="it-IT"/>
        </w:rPr>
        <w:t xml:space="preserve"> Gruppe von Partnern,</w:t>
      </w:r>
      <w:r>
        <w:rPr>
          <w:rFonts w:ascii="Arial" w:eastAsia="Times New Roman" w:hAnsi="Arial" w:cs="Arial"/>
          <w:bCs/>
          <w:color w:val="000000" w:themeColor="text1"/>
          <w:sz w:val="22"/>
          <w:szCs w:val="22"/>
          <w:lang w:val="de-DE" w:eastAsia="it-IT"/>
        </w:rPr>
        <w:t xml:space="preserve"> </w:t>
      </w:r>
      <w:r w:rsidR="00BC361E">
        <w:rPr>
          <w:rFonts w:ascii="Arial" w:eastAsia="Times New Roman" w:hAnsi="Arial" w:cs="Arial"/>
          <w:bCs/>
          <w:color w:val="000000" w:themeColor="text1"/>
          <w:sz w:val="22"/>
          <w:szCs w:val="22"/>
          <w:lang w:val="de-DE" w:eastAsia="it-IT"/>
        </w:rPr>
        <w:t>unterstützt</w:t>
      </w:r>
      <w:r w:rsidRPr="00C9115C">
        <w:rPr>
          <w:rFonts w:ascii="Arial" w:eastAsia="Times New Roman" w:hAnsi="Arial" w:cs="Arial"/>
          <w:bCs/>
          <w:color w:val="000000" w:themeColor="text1"/>
          <w:sz w:val="22"/>
          <w:szCs w:val="22"/>
          <w:lang w:val="de-DE" w:eastAsia="it-IT"/>
        </w:rPr>
        <w:t xml:space="preserve">: lokaler Partner ist Trentino Marketing während Rai Radio 1, Sky News </w:t>
      </w:r>
      <w:proofErr w:type="spellStart"/>
      <w:r w:rsidRPr="00C9115C">
        <w:rPr>
          <w:rFonts w:ascii="Arial" w:eastAsia="Times New Roman" w:hAnsi="Arial" w:cs="Arial"/>
          <w:bCs/>
          <w:color w:val="000000" w:themeColor="text1"/>
          <w:sz w:val="22"/>
          <w:szCs w:val="22"/>
          <w:lang w:val="de-DE" w:eastAsia="it-IT"/>
        </w:rPr>
        <w:t>Arabia</w:t>
      </w:r>
      <w:proofErr w:type="spellEnd"/>
      <w:r w:rsidRPr="00C9115C">
        <w:rPr>
          <w:rFonts w:ascii="Arial" w:eastAsia="Times New Roman" w:hAnsi="Arial" w:cs="Arial"/>
          <w:bCs/>
          <w:color w:val="000000" w:themeColor="text1"/>
          <w:sz w:val="22"/>
          <w:szCs w:val="22"/>
          <w:lang w:val="de-DE" w:eastAsia="it-IT"/>
        </w:rPr>
        <w:t xml:space="preserve"> und Al </w:t>
      </w:r>
      <w:proofErr w:type="spellStart"/>
      <w:r w:rsidRPr="00C9115C">
        <w:rPr>
          <w:rFonts w:ascii="Arial" w:eastAsia="Times New Roman" w:hAnsi="Arial" w:cs="Arial"/>
          <w:bCs/>
          <w:color w:val="000000" w:themeColor="text1"/>
          <w:sz w:val="22"/>
          <w:szCs w:val="22"/>
          <w:lang w:val="de-DE" w:eastAsia="it-IT"/>
        </w:rPr>
        <w:t>Jazeera</w:t>
      </w:r>
      <w:proofErr w:type="spellEnd"/>
      <w:r w:rsidRPr="00C9115C">
        <w:rPr>
          <w:rFonts w:ascii="Arial" w:eastAsia="Times New Roman" w:hAnsi="Arial" w:cs="Arial"/>
          <w:bCs/>
          <w:color w:val="000000" w:themeColor="text1"/>
          <w:sz w:val="22"/>
          <w:szCs w:val="22"/>
          <w:lang w:val="de-DE" w:eastAsia="it-IT"/>
        </w:rPr>
        <w:t xml:space="preserve"> als Medienpartner dazu beitragen, den globalen Süden zu erreichen. </w:t>
      </w:r>
      <w:proofErr w:type="spellStart"/>
      <w:r w:rsidRPr="00C9115C">
        <w:rPr>
          <w:rFonts w:ascii="Arial" w:eastAsia="Times New Roman" w:hAnsi="Arial" w:cs="Arial"/>
          <w:bCs/>
          <w:color w:val="000000" w:themeColor="text1"/>
          <w:sz w:val="22"/>
          <w:szCs w:val="22"/>
          <w:lang w:val="de-DE" w:eastAsia="it-IT"/>
        </w:rPr>
        <w:t>Charity</w:t>
      </w:r>
      <w:proofErr w:type="spellEnd"/>
      <w:r w:rsidRPr="00C9115C">
        <w:rPr>
          <w:rFonts w:ascii="Arial" w:eastAsia="Times New Roman" w:hAnsi="Arial" w:cs="Arial"/>
          <w:bCs/>
          <w:color w:val="000000" w:themeColor="text1"/>
          <w:sz w:val="22"/>
          <w:szCs w:val="22"/>
          <w:lang w:val="de-DE" w:eastAsia="it-IT"/>
        </w:rPr>
        <w:t xml:space="preserve">-Partner ist </w:t>
      </w:r>
      <w:r w:rsidR="00121729" w:rsidRPr="00C9115C">
        <w:rPr>
          <w:rFonts w:ascii="Arial" w:eastAsia="Times New Roman" w:hAnsi="Arial" w:cs="Arial"/>
          <w:bCs/>
          <w:color w:val="000000" w:themeColor="text1"/>
          <w:sz w:val="22"/>
          <w:szCs w:val="22"/>
          <w:lang w:val="de-DE" w:eastAsia="it-IT"/>
        </w:rPr>
        <w:t>Emergency,</w:t>
      </w:r>
      <w:r w:rsidRPr="00C9115C">
        <w:rPr>
          <w:rFonts w:ascii="Arial" w:eastAsia="Times New Roman" w:hAnsi="Arial" w:cs="Arial"/>
          <w:bCs/>
          <w:color w:val="000000" w:themeColor="text1"/>
          <w:sz w:val="22"/>
          <w:szCs w:val="22"/>
          <w:lang w:val="de-DE" w:eastAsia="it-IT"/>
        </w:rPr>
        <w:t xml:space="preserve"> eine NGO, die an der Organisation einer der Konferenzen zu Klimawandel und Migration beteiligt sein wird. </w:t>
      </w:r>
    </w:p>
    <w:p w14:paraId="4F589B01" w14:textId="1FB5523C" w:rsidR="00121729" w:rsidRPr="00C9115C" w:rsidRDefault="00C9115C" w:rsidP="00C9115C">
      <w:pPr>
        <w:tabs>
          <w:tab w:val="left" w:pos="426"/>
          <w:tab w:val="left" w:pos="1862"/>
          <w:tab w:val="left" w:pos="2127"/>
        </w:tabs>
        <w:spacing w:after="120" w:line="276" w:lineRule="auto"/>
        <w:jc w:val="both"/>
        <w:rPr>
          <w:rFonts w:ascii="Arial" w:eastAsia="Times New Roman" w:hAnsi="Arial" w:cs="Arial"/>
          <w:bCs/>
          <w:color w:val="000000" w:themeColor="text1"/>
          <w:sz w:val="22"/>
          <w:szCs w:val="22"/>
          <w:lang w:val="de-DE" w:eastAsia="it-IT"/>
        </w:rPr>
      </w:pPr>
      <w:r w:rsidRPr="00C9115C">
        <w:rPr>
          <w:rFonts w:ascii="Arial" w:eastAsia="Times New Roman" w:hAnsi="Arial" w:cs="Arial"/>
          <w:bCs/>
          <w:color w:val="000000" w:themeColor="text1"/>
          <w:sz w:val="22"/>
          <w:szCs w:val="22"/>
          <w:lang w:val="de-DE" w:eastAsia="it-IT"/>
        </w:rPr>
        <w:t xml:space="preserve">Die Herausforderung besteht darin, Worte in Taten umzusetzen und durch die Arbeit eines interdisziplinären Teams von Persönlichkeiten aus verschiedenen beruflichen, kulturellen und sozialen Bereichen </w:t>
      </w:r>
      <w:r w:rsidR="00121729">
        <w:rPr>
          <w:rFonts w:ascii="Arial" w:eastAsia="Times New Roman" w:hAnsi="Arial" w:cs="Arial"/>
          <w:bCs/>
          <w:color w:val="000000" w:themeColor="text1"/>
          <w:sz w:val="22"/>
          <w:szCs w:val="22"/>
          <w:lang w:val="de-DE" w:eastAsia="it-IT"/>
        </w:rPr>
        <w:t>Ergebnisse</w:t>
      </w:r>
      <w:r w:rsidRPr="00C9115C">
        <w:rPr>
          <w:rFonts w:ascii="Arial" w:eastAsia="Times New Roman" w:hAnsi="Arial" w:cs="Arial"/>
          <w:bCs/>
          <w:color w:val="000000" w:themeColor="text1"/>
          <w:sz w:val="22"/>
          <w:szCs w:val="22"/>
          <w:lang w:val="de-DE" w:eastAsia="it-IT"/>
        </w:rPr>
        <w:t xml:space="preserve"> zu </w:t>
      </w:r>
      <w:r w:rsidR="00121729">
        <w:rPr>
          <w:rFonts w:ascii="Arial" w:eastAsia="Times New Roman" w:hAnsi="Arial" w:cs="Arial"/>
          <w:bCs/>
          <w:color w:val="000000" w:themeColor="text1"/>
          <w:sz w:val="22"/>
          <w:szCs w:val="22"/>
          <w:lang w:val="de-DE" w:eastAsia="it-IT"/>
        </w:rPr>
        <w:t>erarbeiten</w:t>
      </w:r>
      <w:r w:rsidRPr="00C9115C">
        <w:rPr>
          <w:rFonts w:ascii="Arial" w:eastAsia="Times New Roman" w:hAnsi="Arial" w:cs="Arial"/>
          <w:bCs/>
          <w:color w:val="000000" w:themeColor="text1"/>
          <w:sz w:val="22"/>
          <w:szCs w:val="22"/>
          <w:lang w:val="de-DE" w:eastAsia="it-IT"/>
        </w:rPr>
        <w:t xml:space="preserve"> und so ein Diskussionsforum über das Klima zu schaffen, das auf Problemlösung basiert. Unter den Teilnehmern </w:t>
      </w:r>
      <w:r w:rsidR="00BC361E">
        <w:rPr>
          <w:rFonts w:ascii="Arial" w:eastAsia="Times New Roman" w:hAnsi="Arial" w:cs="Arial"/>
          <w:bCs/>
          <w:color w:val="000000" w:themeColor="text1"/>
          <w:sz w:val="22"/>
          <w:szCs w:val="22"/>
          <w:lang w:val="de-DE" w:eastAsia="it-IT"/>
        </w:rPr>
        <w:t>sind</w:t>
      </w:r>
      <w:r w:rsidRPr="00C9115C">
        <w:rPr>
          <w:rFonts w:ascii="Arial" w:eastAsia="Times New Roman" w:hAnsi="Arial" w:cs="Arial"/>
          <w:bCs/>
          <w:color w:val="000000" w:themeColor="text1"/>
          <w:sz w:val="22"/>
          <w:szCs w:val="22"/>
          <w:lang w:val="de-DE" w:eastAsia="it-IT"/>
        </w:rPr>
        <w:t xml:space="preserve"> Erik </w:t>
      </w:r>
      <w:proofErr w:type="spellStart"/>
      <w:r w:rsidRPr="00C9115C">
        <w:rPr>
          <w:rFonts w:ascii="Arial" w:eastAsia="Times New Roman" w:hAnsi="Arial" w:cs="Arial"/>
          <w:bCs/>
          <w:color w:val="000000" w:themeColor="text1"/>
          <w:sz w:val="22"/>
          <w:szCs w:val="22"/>
          <w:lang w:val="de-DE" w:eastAsia="it-IT"/>
        </w:rPr>
        <w:t>Berglof</w:t>
      </w:r>
      <w:proofErr w:type="spellEnd"/>
      <w:r w:rsidRPr="00C9115C">
        <w:rPr>
          <w:rFonts w:ascii="Arial" w:eastAsia="Times New Roman" w:hAnsi="Arial" w:cs="Arial"/>
          <w:bCs/>
          <w:color w:val="000000" w:themeColor="text1"/>
          <w:sz w:val="22"/>
          <w:szCs w:val="22"/>
          <w:lang w:val="de-DE" w:eastAsia="it-IT"/>
        </w:rPr>
        <w:t xml:space="preserve"> (Chief Economist, Asian Infrastructure Development Bank), Giovanna </w:t>
      </w:r>
      <w:proofErr w:type="spellStart"/>
      <w:r w:rsidRPr="00C9115C">
        <w:rPr>
          <w:rFonts w:ascii="Arial" w:eastAsia="Times New Roman" w:hAnsi="Arial" w:cs="Arial"/>
          <w:bCs/>
          <w:color w:val="000000" w:themeColor="text1"/>
          <w:sz w:val="22"/>
          <w:szCs w:val="22"/>
          <w:lang w:val="de-DE" w:eastAsia="it-IT"/>
        </w:rPr>
        <w:t>Melandri</w:t>
      </w:r>
      <w:proofErr w:type="spellEnd"/>
      <w:r w:rsidRPr="00C9115C">
        <w:rPr>
          <w:rFonts w:ascii="Arial" w:eastAsia="Times New Roman" w:hAnsi="Arial" w:cs="Arial"/>
          <w:bCs/>
          <w:color w:val="000000" w:themeColor="text1"/>
          <w:sz w:val="22"/>
          <w:szCs w:val="22"/>
          <w:lang w:val="de-DE" w:eastAsia="it-IT"/>
        </w:rPr>
        <w:t xml:space="preserve"> (Präsidentin der Human </w:t>
      </w:r>
      <w:proofErr w:type="spellStart"/>
      <w:r w:rsidRPr="00C9115C">
        <w:rPr>
          <w:rFonts w:ascii="Arial" w:eastAsia="Times New Roman" w:hAnsi="Arial" w:cs="Arial"/>
          <w:bCs/>
          <w:color w:val="000000" w:themeColor="text1"/>
          <w:sz w:val="22"/>
          <w:szCs w:val="22"/>
          <w:lang w:val="de-DE" w:eastAsia="it-IT"/>
        </w:rPr>
        <w:t>Foundation</w:t>
      </w:r>
      <w:proofErr w:type="spellEnd"/>
      <w:r w:rsidRPr="00C9115C">
        <w:rPr>
          <w:rFonts w:ascii="Arial" w:eastAsia="Times New Roman" w:hAnsi="Arial" w:cs="Arial"/>
          <w:bCs/>
          <w:color w:val="000000" w:themeColor="text1"/>
          <w:sz w:val="22"/>
          <w:szCs w:val="22"/>
          <w:lang w:val="de-DE" w:eastAsia="it-IT"/>
        </w:rPr>
        <w:t>/</w:t>
      </w:r>
      <w:proofErr w:type="spellStart"/>
      <w:r w:rsidRPr="00C9115C">
        <w:rPr>
          <w:rFonts w:ascii="Arial" w:eastAsia="Times New Roman" w:hAnsi="Arial" w:cs="Arial"/>
          <w:bCs/>
          <w:color w:val="000000" w:themeColor="text1"/>
          <w:sz w:val="22"/>
          <w:szCs w:val="22"/>
          <w:lang w:val="de-DE" w:eastAsia="it-IT"/>
        </w:rPr>
        <w:t>Social</w:t>
      </w:r>
      <w:proofErr w:type="spellEnd"/>
      <w:r w:rsidRPr="00C9115C">
        <w:rPr>
          <w:rFonts w:ascii="Arial" w:eastAsia="Times New Roman" w:hAnsi="Arial" w:cs="Arial"/>
          <w:bCs/>
          <w:color w:val="000000" w:themeColor="text1"/>
          <w:sz w:val="22"/>
          <w:szCs w:val="22"/>
          <w:lang w:val="de-DE" w:eastAsia="it-IT"/>
        </w:rPr>
        <w:t xml:space="preserve"> Impact Agenda), Paola Antonia </w:t>
      </w:r>
      <w:proofErr w:type="spellStart"/>
      <w:r w:rsidRPr="00C9115C">
        <w:rPr>
          <w:rFonts w:ascii="Arial" w:eastAsia="Times New Roman" w:hAnsi="Arial" w:cs="Arial"/>
          <w:bCs/>
          <w:color w:val="000000" w:themeColor="text1"/>
          <w:sz w:val="22"/>
          <w:szCs w:val="22"/>
          <w:lang w:val="de-DE" w:eastAsia="it-IT"/>
        </w:rPr>
        <w:t>Profeta</w:t>
      </w:r>
      <w:proofErr w:type="spellEnd"/>
      <w:r w:rsidRPr="00C9115C">
        <w:rPr>
          <w:rFonts w:ascii="Arial" w:eastAsia="Times New Roman" w:hAnsi="Arial" w:cs="Arial"/>
          <w:bCs/>
          <w:color w:val="000000" w:themeColor="text1"/>
          <w:sz w:val="22"/>
          <w:szCs w:val="22"/>
          <w:lang w:val="de-DE" w:eastAsia="it-IT"/>
        </w:rPr>
        <w:t xml:space="preserve"> (Professorin an der </w:t>
      </w:r>
      <w:proofErr w:type="spellStart"/>
      <w:r w:rsidRPr="00C9115C">
        <w:rPr>
          <w:rFonts w:ascii="Arial" w:eastAsia="Times New Roman" w:hAnsi="Arial" w:cs="Arial"/>
          <w:bCs/>
          <w:color w:val="000000" w:themeColor="text1"/>
          <w:sz w:val="22"/>
          <w:szCs w:val="22"/>
          <w:lang w:val="de-DE" w:eastAsia="it-IT"/>
        </w:rPr>
        <w:t>Università</w:t>
      </w:r>
      <w:proofErr w:type="spellEnd"/>
      <w:r w:rsidRPr="00C9115C">
        <w:rPr>
          <w:rFonts w:ascii="Arial" w:eastAsia="Times New Roman" w:hAnsi="Arial" w:cs="Arial"/>
          <w:bCs/>
          <w:color w:val="000000" w:themeColor="text1"/>
          <w:sz w:val="22"/>
          <w:szCs w:val="22"/>
          <w:lang w:val="de-DE" w:eastAsia="it-IT"/>
        </w:rPr>
        <w:t xml:space="preserve"> </w:t>
      </w:r>
      <w:proofErr w:type="spellStart"/>
      <w:r w:rsidRPr="00C9115C">
        <w:rPr>
          <w:rFonts w:ascii="Arial" w:eastAsia="Times New Roman" w:hAnsi="Arial" w:cs="Arial"/>
          <w:bCs/>
          <w:color w:val="000000" w:themeColor="text1"/>
          <w:sz w:val="22"/>
          <w:szCs w:val="22"/>
          <w:lang w:val="de-DE" w:eastAsia="it-IT"/>
        </w:rPr>
        <w:t>Bocconi</w:t>
      </w:r>
      <w:proofErr w:type="spellEnd"/>
      <w:r w:rsidRPr="00C9115C">
        <w:rPr>
          <w:rFonts w:ascii="Arial" w:eastAsia="Times New Roman" w:hAnsi="Arial" w:cs="Arial"/>
          <w:bCs/>
          <w:color w:val="000000" w:themeColor="text1"/>
          <w:sz w:val="22"/>
          <w:szCs w:val="22"/>
          <w:lang w:val="de-DE" w:eastAsia="it-IT"/>
        </w:rPr>
        <w:t xml:space="preserve">; Dekanin für Vielfalt, Inklusion und Nachhaltigkeit), Francesco </w:t>
      </w:r>
      <w:proofErr w:type="spellStart"/>
      <w:r w:rsidRPr="00C9115C">
        <w:rPr>
          <w:rFonts w:ascii="Arial" w:eastAsia="Times New Roman" w:hAnsi="Arial" w:cs="Arial"/>
          <w:bCs/>
          <w:color w:val="000000" w:themeColor="text1"/>
          <w:sz w:val="22"/>
          <w:szCs w:val="22"/>
          <w:lang w:val="de-DE" w:eastAsia="it-IT"/>
        </w:rPr>
        <w:t>Billari</w:t>
      </w:r>
      <w:proofErr w:type="spellEnd"/>
      <w:r w:rsidRPr="00C9115C">
        <w:rPr>
          <w:rFonts w:ascii="Arial" w:eastAsia="Times New Roman" w:hAnsi="Arial" w:cs="Arial"/>
          <w:bCs/>
          <w:color w:val="000000" w:themeColor="text1"/>
          <w:sz w:val="22"/>
          <w:szCs w:val="22"/>
          <w:lang w:val="de-DE" w:eastAsia="it-IT"/>
        </w:rPr>
        <w:t xml:space="preserve"> (Professor an der </w:t>
      </w:r>
      <w:proofErr w:type="spellStart"/>
      <w:r w:rsidRPr="00C9115C">
        <w:rPr>
          <w:rFonts w:ascii="Arial" w:eastAsia="Times New Roman" w:hAnsi="Arial" w:cs="Arial"/>
          <w:bCs/>
          <w:color w:val="000000" w:themeColor="text1"/>
          <w:sz w:val="22"/>
          <w:szCs w:val="22"/>
          <w:lang w:val="de-DE" w:eastAsia="it-IT"/>
        </w:rPr>
        <w:t>Università</w:t>
      </w:r>
      <w:proofErr w:type="spellEnd"/>
      <w:r w:rsidRPr="00C9115C">
        <w:rPr>
          <w:rFonts w:ascii="Arial" w:eastAsia="Times New Roman" w:hAnsi="Arial" w:cs="Arial"/>
          <w:bCs/>
          <w:color w:val="000000" w:themeColor="text1"/>
          <w:sz w:val="22"/>
          <w:szCs w:val="22"/>
          <w:lang w:val="de-DE" w:eastAsia="it-IT"/>
        </w:rPr>
        <w:t xml:space="preserve"> </w:t>
      </w:r>
      <w:proofErr w:type="spellStart"/>
      <w:r w:rsidRPr="00C9115C">
        <w:rPr>
          <w:rFonts w:ascii="Arial" w:eastAsia="Times New Roman" w:hAnsi="Arial" w:cs="Arial"/>
          <w:bCs/>
          <w:color w:val="000000" w:themeColor="text1"/>
          <w:sz w:val="22"/>
          <w:szCs w:val="22"/>
          <w:lang w:val="de-DE" w:eastAsia="it-IT"/>
        </w:rPr>
        <w:t>Bocconi</w:t>
      </w:r>
      <w:proofErr w:type="spellEnd"/>
      <w:r w:rsidRPr="00C9115C">
        <w:rPr>
          <w:rFonts w:ascii="Arial" w:eastAsia="Times New Roman" w:hAnsi="Arial" w:cs="Arial"/>
          <w:bCs/>
          <w:color w:val="000000" w:themeColor="text1"/>
          <w:sz w:val="22"/>
          <w:szCs w:val="22"/>
          <w:lang w:val="de-DE" w:eastAsia="it-IT"/>
        </w:rPr>
        <w:t xml:space="preserve">; Rektor), Mathilde </w:t>
      </w:r>
      <w:proofErr w:type="spellStart"/>
      <w:r w:rsidRPr="00C9115C">
        <w:rPr>
          <w:rFonts w:ascii="Arial" w:eastAsia="Times New Roman" w:hAnsi="Arial" w:cs="Arial"/>
          <w:bCs/>
          <w:color w:val="000000" w:themeColor="text1"/>
          <w:sz w:val="22"/>
          <w:szCs w:val="22"/>
          <w:lang w:val="de-DE" w:eastAsia="it-IT"/>
        </w:rPr>
        <w:t>Mesnard</w:t>
      </w:r>
      <w:proofErr w:type="spellEnd"/>
      <w:r w:rsidRPr="00C9115C">
        <w:rPr>
          <w:rFonts w:ascii="Arial" w:eastAsia="Times New Roman" w:hAnsi="Arial" w:cs="Arial"/>
          <w:bCs/>
          <w:color w:val="000000" w:themeColor="text1"/>
          <w:sz w:val="22"/>
          <w:szCs w:val="22"/>
          <w:lang w:val="de-DE" w:eastAsia="it-IT"/>
        </w:rPr>
        <w:t xml:space="preserve"> (Vize-Direktorin für Umwelt bei der OECD), Jan Piotrowski (Business Editor bei The Economist), </w:t>
      </w:r>
      <w:proofErr w:type="spellStart"/>
      <w:r w:rsidRPr="00C9115C">
        <w:rPr>
          <w:rFonts w:ascii="Arial" w:eastAsia="Times New Roman" w:hAnsi="Arial" w:cs="Arial"/>
          <w:bCs/>
          <w:color w:val="000000" w:themeColor="text1"/>
          <w:sz w:val="22"/>
          <w:szCs w:val="22"/>
          <w:lang w:val="de-DE" w:eastAsia="it-IT"/>
        </w:rPr>
        <w:t>Cerian</w:t>
      </w:r>
      <w:proofErr w:type="spellEnd"/>
      <w:r w:rsidRPr="00C9115C">
        <w:rPr>
          <w:rFonts w:ascii="Arial" w:eastAsia="Times New Roman" w:hAnsi="Arial" w:cs="Arial"/>
          <w:bCs/>
          <w:color w:val="000000" w:themeColor="text1"/>
          <w:sz w:val="22"/>
          <w:szCs w:val="22"/>
          <w:lang w:val="de-DE" w:eastAsia="it-IT"/>
        </w:rPr>
        <w:t xml:space="preserve"> Jones (Korrespondentin für Klimawandel und Global South bei The Economist), Colin Mayer (Emeritierter Professor und ehemaliger Dekan der Oxford </w:t>
      </w:r>
      <w:proofErr w:type="spellStart"/>
      <w:r w:rsidRPr="00C9115C">
        <w:rPr>
          <w:rFonts w:ascii="Arial" w:eastAsia="Times New Roman" w:hAnsi="Arial" w:cs="Arial"/>
          <w:bCs/>
          <w:color w:val="000000" w:themeColor="text1"/>
          <w:sz w:val="22"/>
          <w:szCs w:val="22"/>
          <w:lang w:val="de-DE" w:eastAsia="it-IT"/>
        </w:rPr>
        <w:t>Saïd</w:t>
      </w:r>
      <w:proofErr w:type="spellEnd"/>
      <w:r w:rsidRPr="00C9115C">
        <w:rPr>
          <w:rFonts w:ascii="Arial" w:eastAsia="Times New Roman" w:hAnsi="Arial" w:cs="Arial"/>
          <w:bCs/>
          <w:color w:val="000000" w:themeColor="text1"/>
          <w:sz w:val="22"/>
          <w:szCs w:val="22"/>
          <w:lang w:val="de-DE" w:eastAsia="it-IT"/>
        </w:rPr>
        <w:t xml:space="preserve"> Business School; Gastprofessor an der </w:t>
      </w:r>
      <w:proofErr w:type="spellStart"/>
      <w:r w:rsidRPr="00C9115C">
        <w:rPr>
          <w:rFonts w:ascii="Arial" w:eastAsia="Times New Roman" w:hAnsi="Arial" w:cs="Arial"/>
          <w:bCs/>
          <w:color w:val="000000" w:themeColor="text1"/>
          <w:sz w:val="22"/>
          <w:szCs w:val="22"/>
          <w:lang w:val="de-DE" w:eastAsia="it-IT"/>
        </w:rPr>
        <w:t>Blavatnik</w:t>
      </w:r>
      <w:proofErr w:type="spellEnd"/>
      <w:r w:rsidRPr="00C9115C">
        <w:rPr>
          <w:rFonts w:ascii="Arial" w:eastAsia="Times New Roman" w:hAnsi="Arial" w:cs="Arial"/>
          <w:bCs/>
          <w:color w:val="000000" w:themeColor="text1"/>
          <w:sz w:val="22"/>
          <w:szCs w:val="22"/>
          <w:lang w:val="de-DE" w:eastAsia="it-IT"/>
        </w:rPr>
        <w:t xml:space="preserve"> </w:t>
      </w:r>
      <w:r w:rsidRPr="00C9115C">
        <w:rPr>
          <w:rFonts w:ascii="Arial" w:eastAsia="Times New Roman" w:hAnsi="Arial" w:cs="Arial"/>
          <w:bCs/>
          <w:color w:val="000000" w:themeColor="text1"/>
          <w:sz w:val="22"/>
          <w:szCs w:val="22"/>
          <w:lang w:val="de-DE" w:eastAsia="it-IT"/>
        </w:rPr>
        <w:lastRenderedPageBreak/>
        <w:t xml:space="preserve">School </w:t>
      </w:r>
      <w:proofErr w:type="spellStart"/>
      <w:r w:rsidRPr="00C9115C">
        <w:rPr>
          <w:rFonts w:ascii="Arial" w:eastAsia="Times New Roman" w:hAnsi="Arial" w:cs="Arial"/>
          <w:bCs/>
          <w:color w:val="000000" w:themeColor="text1"/>
          <w:sz w:val="22"/>
          <w:szCs w:val="22"/>
          <w:lang w:val="de-DE" w:eastAsia="it-IT"/>
        </w:rPr>
        <w:t>of</w:t>
      </w:r>
      <w:proofErr w:type="spellEnd"/>
      <w:r w:rsidRPr="00C9115C">
        <w:rPr>
          <w:rFonts w:ascii="Arial" w:eastAsia="Times New Roman" w:hAnsi="Arial" w:cs="Arial"/>
          <w:bCs/>
          <w:color w:val="000000" w:themeColor="text1"/>
          <w:sz w:val="22"/>
          <w:szCs w:val="22"/>
          <w:lang w:val="de-DE" w:eastAsia="it-IT"/>
        </w:rPr>
        <w:t xml:space="preserve"> </w:t>
      </w:r>
      <w:proofErr w:type="spellStart"/>
      <w:r w:rsidRPr="00C9115C">
        <w:rPr>
          <w:rFonts w:ascii="Arial" w:eastAsia="Times New Roman" w:hAnsi="Arial" w:cs="Arial"/>
          <w:bCs/>
          <w:color w:val="000000" w:themeColor="text1"/>
          <w:sz w:val="22"/>
          <w:szCs w:val="22"/>
          <w:lang w:val="de-DE" w:eastAsia="it-IT"/>
        </w:rPr>
        <w:t>Government</w:t>
      </w:r>
      <w:proofErr w:type="spellEnd"/>
      <w:r w:rsidRPr="00C9115C">
        <w:rPr>
          <w:rFonts w:ascii="Arial" w:eastAsia="Times New Roman" w:hAnsi="Arial" w:cs="Arial"/>
          <w:bCs/>
          <w:color w:val="000000" w:themeColor="text1"/>
          <w:sz w:val="22"/>
          <w:szCs w:val="22"/>
          <w:lang w:val="de-DE" w:eastAsia="it-IT"/>
        </w:rPr>
        <w:t xml:space="preserve">), Flavio Deflorian (Rektor der </w:t>
      </w:r>
      <w:r w:rsidR="00BC361E">
        <w:rPr>
          <w:rFonts w:ascii="Arial" w:eastAsia="Times New Roman" w:hAnsi="Arial" w:cs="Arial"/>
          <w:bCs/>
          <w:color w:val="000000" w:themeColor="text1"/>
          <w:sz w:val="22"/>
          <w:szCs w:val="22"/>
          <w:lang w:val="de-DE" w:eastAsia="it-IT"/>
        </w:rPr>
        <w:t>Universität Trient</w:t>
      </w:r>
      <w:r w:rsidRPr="00C9115C">
        <w:rPr>
          <w:rFonts w:ascii="Arial" w:eastAsia="Times New Roman" w:hAnsi="Arial" w:cs="Arial"/>
          <w:bCs/>
          <w:color w:val="000000" w:themeColor="text1"/>
          <w:sz w:val="22"/>
          <w:szCs w:val="22"/>
          <w:lang w:val="de-DE" w:eastAsia="it-IT"/>
        </w:rPr>
        <w:t xml:space="preserve">), Giacomo </w:t>
      </w:r>
      <w:proofErr w:type="spellStart"/>
      <w:r w:rsidRPr="00C9115C">
        <w:rPr>
          <w:rFonts w:ascii="Arial" w:eastAsia="Times New Roman" w:hAnsi="Arial" w:cs="Arial"/>
          <w:bCs/>
          <w:color w:val="000000" w:themeColor="text1"/>
          <w:sz w:val="22"/>
          <w:szCs w:val="22"/>
          <w:lang w:val="de-DE" w:eastAsia="it-IT"/>
        </w:rPr>
        <w:t>Gigantiello</w:t>
      </w:r>
      <w:proofErr w:type="spellEnd"/>
      <w:r w:rsidRPr="00C9115C">
        <w:rPr>
          <w:rFonts w:ascii="Arial" w:eastAsia="Times New Roman" w:hAnsi="Arial" w:cs="Arial"/>
          <w:bCs/>
          <w:color w:val="000000" w:themeColor="text1"/>
          <w:sz w:val="22"/>
          <w:szCs w:val="22"/>
          <w:lang w:val="de-DE" w:eastAsia="it-IT"/>
        </w:rPr>
        <w:t xml:space="preserve"> (CEO, AXA Italia), Diego Cattoni (CEO, Brennerautobahngesellschaft), </w:t>
      </w:r>
      <w:proofErr w:type="spellStart"/>
      <w:r w:rsidRPr="00C9115C">
        <w:rPr>
          <w:rFonts w:ascii="Arial" w:eastAsia="Times New Roman" w:hAnsi="Arial" w:cs="Arial"/>
          <w:bCs/>
          <w:color w:val="000000" w:themeColor="text1"/>
          <w:sz w:val="22"/>
          <w:szCs w:val="22"/>
          <w:lang w:val="de-DE" w:eastAsia="it-IT"/>
        </w:rPr>
        <w:t>Pilita</w:t>
      </w:r>
      <w:proofErr w:type="spellEnd"/>
      <w:r w:rsidRPr="00C9115C">
        <w:rPr>
          <w:rFonts w:ascii="Arial" w:eastAsia="Times New Roman" w:hAnsi="Arial" w:cs="Arial"/>
          <w:bCs/>
          <w:color w:val="000000" w:themeColor="text1"/>
          <w:sz w:val="22"/>
          <w:szCs w:val="22"/>
          <w:lang w:val="de-DE" w:eastAsia="it-IT"/>
        </w:rPr>
        <w:t xml:space="preserve"> Clark (Financial Times), </w:t>
      </w:r>
      <w:proofErr w:type="spellStart"/>
      <w:r w:rsidRPr="00C9115C">
        <w:rPr>
          <w:rFonts w:ascii="Arial" w:eastAsia="Times New Roman" w:hAnsi="Arial" w:cs="Arial"/>
          <w:bCs/>
          <w:color w:val="000000" w:themeColor="text1"/>
          <w:sz w:val="22"/>
          <w:szCs w:val="22"/>
          <w:lang w:val="de-DE" w:eastAsia="it-IT"/>
        </w:rPr>
        <w:t>Rossella</w:t>
      </w:r>
      <w:proofErr w:type="spellEnd"/>
      <w:r w:rsidRPr="00C9115C">
        <w:rPr>
          <w:rFonts w:ascii="Arial" w:eastAsia="Times New Roman" w:hAnsi="Arial" w:cs="Arial"/>
          <w:bCs/>
          <w:color w:val="000000" w:themeColor="text1"/>
          <w:sz w:val="22"/>
          <w:szCs w:val="22"/>
          <w:lang w:val="de-DE" w:eastAsia="it-IT"/>
        </w:rPr>
        <w:t xml:space="preserve"> </w:t>
      </w:r>
      <w:proofErr w:type="spellStart"/>
      <w:r w:rsidRPr="00C9115C">
        <w:rPr>
          <w:rFonts w:ascii="Arial" w:eastAsia="Times New Roman" w:hAnsi="Arial" w:cs="Arial"/>
          <w:bCs/>
          <w:color w:val="000000" w:themeColor="text1"/>
          <w:sz w:val="22"/>
          <w:szCs w:val="22"/>
          <w:lang w:val="de-DE" w:eastAsia="it-IT"/>
        </w:rPr>
        <w:t>Miccio</w:t>
      </w:r>
      <w:proofErr w:type="spellEnd"/>
      <w:r w:rsidRPr="00C9115C">
        <w:rPr>
          <w:rFonts w:ascii="Arial" w:eastAsia="Times New Roman" w:hAnsi="Arial" w:cs="Arial"/>
          <w:bCs/>
          <w:color w:val="000000" w:themeColor="text1"/>
          <w:sz w:val="22"/>
          <w:szCs w:val="22"/>
          <w:lang w:val="de-DE" w:eastAsia="it-IT"/>
        </w:rPr>
        <w:t xml:space="preserve"> (Präsidentin von Emergency ONG ONLUS), Fabrizia </w:t>
      </w:r>
      <w:proofErr w:type="spellStart"/>
      <w:r w:rsidRPr="00C9115C">
        <w:rPr>
          <w:rFonts w:ascii="Arial" w:eastAsia="Times New Roman" w:hAnsi="Arial" w:cs="Arial"/>
          <w:bCs/>
          <w:color w:val="000000" w:themeColor="text1"/>
          <w:sz w:val="22"/>
          <w:szCs w:val="22"/>
          <w:lang w:val="de-DE" w:eastAsia="it-IT"/>
        </w:rPr>
        <w:t>Lapecorella</w:t>
      </w:r>
      <w:proofErr w:type="spellEnd"/>
      <w:r w:rsidRPr="00C9115C">
        <w:rPr>
          <w:rFonts w:ascii="Arial" w:eastAsia="Times New Roman" w:hAnsi="Arial" w:cs="Arial"/>
          <w:bCs/>
          <w:color w:val="000000" w:themeColor="text1"/>
          <w:sz w:val="22"/>
          <w:szCs w:val="22"/>
          <w:lang w:val="de-DE" w:eastAsia="it-IT"/>
        </w:rPr>
        <w:t xml:space="preserve"> (Vize-Generalsekretärin der OECD) und Ugo </w:t>
      </w:r>
      <w:proofErr w:type="spellStart"/>
      <w:r w:rsidRPr="00C9115C">
        <w:rPr>
          <w:rFonts w:ascii="Arial" w:eastAsia="Times New Roman" w:hAnsi="Arial" w:cs="Arial"/>
          <w:bCs/>
          <w:color w:val="000000" w:themeColor="text1"/>
          <w:sz w:val="22"/>
          <w:szCs w:val="22"/>
          <w:lang w:val="de-DE" w:eastAsia="it-IT"/>
        </w:rPr>
        <w:t>Govigli</w:t>
      </w:r>
      <w:proofErr w:type="spellEnd"/>
      <w:r w:rsidRPr="00C9115C">
        <w:rPr>
          <w:rFonts w:ascii="Arial" w:eastAsia="Times New Roman" w:hAnsi="Arial" w:cs="Arial"/>
          <w:bCs/>
          <w:color w:val="000000" w:themeColor="text1"/>
          <w:sz w:val="22"/>
          <w:szCs w:val="22"/>
          <w:lang w:val="de-DE" w:eastAsia="it-IT"/>
        </w:rPr>
        <w:t xml:space="preserve"> (Direktor für Intelligente Transportsysteme bei Mundys).</w:t>
      </w:r>
      <w:r w:rsidR="00121729">
        <w:rPr>
          <w:rFonts w:ascii="Arial" w:eastAsia="Times New Roman" w:hAnsi="Arial" w:cs="Arial"/>
          <w:bCs/>
          <w:color w:val="000000" w:themeColor="text1"/>
          <w:sz w:val="22"/>
          <w:szCs w:val="22"/>
          <w:lang w:val="de-DE" w:eastAsia="it-IT"/>
        </w:rPr>
        <w:t xml:space="preserve"> Bei der </w:t>
      </w:r>
      <w:r w:rsidR="00BC361E">
        <w:rPr>
          <w:rFonts w:ascii="Arial" w:eastAsia="Times New Roman" w:hAnsi="Arial" w:cs="Arial"/>
          <w:bCs/>
          <w:color w:val="000000" w:themeColor="text1"/>
          <w:sz w:val="22"/>
          <w:szCs w:val="22"/>
          <w:lang w:val="de-DE" w:eastAsia="it-IT"/>
        </w:rPr>
        <w:t xml:space="preserve">heutigen </w:t>
      </w:r>
      <w:r w:rsidR="00121729">
        <w:rPr>
          <w:rFonts w:ascii="Arial" w:eastAsia="Times New Roman" w:hAnsi="Arial" w:cs="Arial"/>
          <w:bCs/>
          <w:color w:val="000000" w:themeColor="text1"/>
          <w:sz w:val="22"/>
          <w:szCs w:val="22"/>
          <w:lang w:val="de-DE" w:eastAsia="it-IT"/>
        </w:rPr>
        <w:t xml:space="preserve">Medienkonferenz anwesend war auch Barbara </w:t>
      </w:r>
      <w:proofErr w:type="spellStart"/>
      <w:r w:rsidR="00121729">
        <w:rPr>
          <w:rFonts w:ascii="Arial" w:eastAsia="Times New Roman" w:hAnsi="Arial" w:cs="Arial"/>
          <w:bCs/>
          <w:color w:val="000000" w:themeColor="text1"/>
          <w:sz w:val="22"/>
          <w:szCs w:val="22"/>
          <w:lang w:val="de-DE" w:eastAsia="it-IT"/>
        </w:rPr>
        <w:t>Kolm</w:t>
      </w:r>
      <w:proofErr w:type="spellEnd"/>
      <w:r w:rsidR="00121729">
        <w:rPr>
          <w:rFonts w:ascii="Arial" w:eastAsia="Times New Roman" w:hAnsi="Arial" w:cs="Arial"/>
          <w:bCs/>
          <w:color w:val="000000" w:themeColor="text1"/>
          <w:sz w:val="22"/>
          <w:szCs w:val="22"/>
          <w:lang w:val="de-DE" w:eastAsia="it-IT"/>
        </w:rPr>
        <w:t xml:space="preserve">, </w:t>
      </w:r>
      <w:r w:rsidR="00121729" w:rsidRPr="00121729">
        <w:rPr>
          <w:rFonts w:ascii="Arial" w:eastAsia="Times New Roman" w:hAnsi="Arial" w:cs="Arial"/>
          <w:bCs/>
          <w:color w:val="000000" w:themeColor="text1"/>
          <w:sz w:val="22"/>
          <w:szCs w:val="22"/>
          <w:lang w:val="de-DE" w:eastAsia="it-IT"/>
        </w:rPr>
        <w:t>Vizepräsidentin der Österreichischen Nationalbank</w:t>
      </w:r>
      <w:r w:rsidR="00121729">
        <w:rPr>
          <w:rFonts w:ascii="Arial" w:eastAsia="Times New Roman" w:hAnsi="Arial" w:cs="Arial"/>
          <w:bCs/>
          <w:color w:val="000000" w:themeColor="text1"/>
          <w:sz w:val="22"/>
          <w:szCs w:val="22"/>
          <w:lang w:val="de-DE" w:eastAsia="it-IT"/>
        </w:rPr>
        <w:t>. „</w:t>
      </w:r>
      <w:r w:rsidR="00121729" w:rsidRPr="00121729">
        <w:rPr>
          <w:rFonts w:ascii="Arial" w:eastAsia="Times New Roman" w:hAnsi="Arial" w:cs="Arial"/>
          <w:bCs/>
          <w:color w:val="000000" w:themeColor="text1"/>
          <w:sz w:val="22"/>
          <w:szCs w:val="22"/>
          <w:lang w:val="de-DE" w:eastAsia="it-IT"/>
        </w:rPr>
        <w:t xml:space="preserve">Das Konzept der </w:t>
      </w:r>
      <w:r w:rsidR="00121729">
        <w:rPr>
          <w:rFonts w:ascii="Arial" w:eastAsia="Times New Roman" w:hAnsi="Arial" w:cs="Arial"/>
          <w:bCs/>
          <w:color w:val="000000" w:themeColor="text1"/>
          <w:sz w:val="22"/>
          <w:szCs w:val="22"/>
          <w:lang w:val="de-DE" w:eastAsia="it-IT"/>
        </w:rPr>
        <w:t>Dolomite Conference</w:t>
      </w:r>
      <w:r w:rsidR="00121729" w:rsidRPr="00121729">
        <w:rPr>
          <w:rFonts w:ascii="Arial" w:eastAsia="Times New Roman" w:hAnsi="Arial" w:cs="Arial"/>
          <w:bCs/>
          <w:color w:val="000000" w:themeColor="text1"/>
          <w:sz w:val="22"/>
          <w:szCs w:val="22"/>
          <w:lang w:val="de-DE" w:eastAsia="it-IT"/>
        </w:rPr>
        <w:t xml:space="preserve"> überzeugt, da es einen wissenschaftlichen Diskurs mit praktischen Ansätzen und Lösungsvorschlägen verbindet. Die Teilnehmer haben sehr unterschiedliche Hintergründe, was den Austausch über den Tellerrand hinaus fördert und neue Perspektiven und Lösungsansätze eröffnet".</w:t>
      </w:r>
    </w:p>
    <w:p w14:paraId="49E187E7" w14:textId="77777777" w:rsidR="00C9115C" w:rsidRPr="00C9115C" w:rsidRDefault="00C9115C" w:rsidP="00C9115C">
      <w:pPr>
        <w:tabs>
          <w:tab w:val="left" w:pos="426"/>
          <w:tab w:val="left" w:pos="1862"/>
          <w:tab w:val="left" w:pos="2127"/>
        </w:tabs>
        <w:spacing w:after="120" w:line="276" w:lineRule="auto"/>
        <w:jc w:val="both"/>
        <w:rPr>
          <w:rFonts w:ascii="Arial" w:eastAsia="Times New Roman" w:hAnsi="Arial" w:cs="Arial"/>
          <w:bCs/>
          <w:color w:val="000000" w:themeColor="text1"/>
          <w:sz w:val="22"/>
          <w:szCs w:val="22"/>
          <w:lang w:val="de-DE" w:eastAsia="it-IT"/>
        </w:rPr>
      </w:pPr>
    </w:p>
    <w:p w14:paraId="391059DE" w14:textId="150D043F" w:rsidR="004C6368" w:rsidRPr="00C9115C" w:rsidRDefault="004C6368" w:rsidP="004930D4">
      <w:pPr>
        <w:tabs>
          <w:tab w:val="left" w:pos="426"/>
          <w:tab w:val="left" w:pos="1862"/>
          <w:tab w:val="left" w:pos="2127"/>
        </w:tabs>
        <w:spacing w:after="120" w:line="276" w:lineRule="auto"/>
        <w:jc w:val="both"/>
        <w:rPr>
          <w:rFonts w:ascii="Arial" w:hAnsi="Arial" w:cs="Arial"/>
          <w:color w:val="000000" w:themeColor="text1"/>
          <w:sz w:val="22"/>
          <w:szCs w:val="22"/>
          <w:lang w:val="de-DE"/>
        </w:rPr>
      </w:pPr>
    </w:p>
    <w:p w14:paraId="3F10C3A4" w14:textId="585A1E39" w:rsidR="004C6368" w:rsidRPr="004930D4" w:rsidRDefault="00CA3E82" w:rsidP="004930D4">
      <w:pPr>
        <w:tabs>
          <w:tab w:val="left" w:pos="426"/>
          <w:tab w:val="left" w:pos="1862"/>
          <w:tab w:val="left" w:pos="2127"/>
        </w:tabs>
        <w:spacing w:after="120" w:line="276" w:lineRule="auto"/>
        <w:jc w:val="both"/>
        <w:rPr>
          <w:rFonts w:ascii="Arial" w:hAnsi="Arial" w:cs="Arial"/>
          <w:color w:val="000000" w:themeColor="text1"/>
          <w:sz w:val="22"/>
          <w:szCs w:val="22"/>
        </w:rPr>
      </w:pPr>
      <w:r w:rsidRPr="004930D4">
        <w:rPr>
          <w:rFonts w:ascii="Arial" w:hAnsi="Arial" w:cs="Arial"/>
          <w:color w:val="000000" w:themeColor="text1"/>
          <w:sz w:val="22"/>
          <w:szCs w:val="22"/>
        </w:rPr>
        <w:softHyphen/>
      </w:r>
    </w:p>
    <w:p w14:paraId="4C851D09" w14:textId="3C9A8167" w:rsidR="006417FA" w:rsidRPr="004930D4" w:rsidRDefault="006417FA" w:rsidP="004930D4">
      <w:pPr>
        <w:pStyle w:val="Intestazione"/>
        <w:tabs>
          <w:tab w:val="left" w:pos="426"/>
          <w:tab w:val="left" w:pos="1862"/>
          <w:tab w:val="left" w:pos="2127"/>
        </w:tabs>
        <w:spacing w:after="120" w:line="276" w:lineRule="auto"/>
        <w:jc w:val="both"/>
        <w:rPr>
          <w:rFonts w:ascii="Arial" w:hAnsi="Arial" w:cs="Arial"/>
          <w:sz w:val="22"/>
          <w:szCs w:val="22"/>
        </w:rPr>
      </w:pPr>
    </w:p>
    <w:sectPr w:rsidR="006417FA" w:rsidRPr="004930D4" w:rsidSect="00A54A0B">
      <w:pgSz w:w="11900" w:h="16840"/>
      <w:pgMar w:top="794" w:right="1554" w:bottom="1134" w:left="1701"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625ED" w14:textId="77777777" w:rsidR="00391FF6" w:rsidRDefault="00391FF6" w:rsidP="004C6368">
      <w:r>
        <w:separator/>
      </w:r>
    </w:p>
  </w:endnote>
  <w:endnote w:type="continuationSeparator" w:id="0">
    <w:p w14:paraId="1EE7A43E" w14:textId="77777777" w:rsidR="00391FF6" w:rsidRDefault="00391FF6" w:rsidP="004C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0000000000000000000"/>
    <w:charset w:val="4D"/>
    <w:family w:val="swiss"/>
    <w:notTrueType/>
    <w:pitch w:val="variable"/>
    <w:sig w:usb0="00000003" w:usb1="00000001" w:usb2="00000000" w:usb3="00000000" w:csb0="00000193"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1643" w14:textId="77777777" w:rsidR="00391FF6" w:rsidRDefault="00391FF6" w:rsidP="004C6368">
      <w:r>
        <w:separator/>
      </w:r>
    </w:p>
  </w:footnote>
  <w:footnote w:type="continuationSeparator" w:id="0">
    <w:p w14:paraId="51815C56" w14:textId="77777777" w:rsidR="00391FF6" w:rsidRDefault="00391FF6" w:rsidP="004C6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BBA"/>
    <w:multiLevelType w:val="hybridMultilevel"/>
    <w:tmpl w:val="E97016BA"/>
    <w:lvl w:ilvl="0" w:tplc="07906186">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A7378D"/>
    <w:multiLevelType w:val="hybridMultilevel"/>
    <w:tmpl w:val="0FF458B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18"/>
    <w:rsid w:val="0000379B"/>
    <w:rsid w:val="00017E73"/>
    <w:rsid w:val="00032844"/>
    <w:rsid w:val="000419D4"/>
    <w:rsid w:val="000472CA"/>
    <w:rsid w:val="00047851"/>
    <w:rsid w:val="00063BC1"/>
    <w:rsid w:val="00086E0C"/>
    <w:rsid w:val="000A5D04"/>
    <w:rsid w:val="000C37CB"/>
    <w:rsid w:val="000D7B4F"/>
    <w:rsid w:val="001073B6"/>
    <w:rsid w:val="00121729"/>
    <w:rsid w:val="00187905"/>
    <w:rsid w:val="0019108F"/>
    <w:rsid w:val="001E7EE5"/>
    <w:rsid w:val="001F0013"/>
    <w:rsid w:val="001F1E3A"/>
    <w:rsid w:val="00220923"/>
    <w:rsid w:val="002725E1"/>
    <w:rsid w:val="00282D74"/>
    <w:rsid w:val="002A3655"/>
    <w:rsid w:val="002D2FC1"/>
    <w:rsid w:val="00307DCB"/>
    <w:rsid w:val="0033726F"/>
    <w:rsid w:val="00391FF6"/>
    <w:rsid w:val="003B7BB2"/>
    <w:rsid w:val="003F1E55"/>
    <w:rsid w:val="003F4B16"/>
    <w:rsid w:val="00401F18"/>
    <w:rsid w:val="004067F0"/>
    <w:rsid w:val="00406D27"/>
    <w:rsid w:val="004125BE"/>
    <w:rsid w:val="00430E1C"/>
    <w:rsid w:val="00454395"/>
    <w:rsid w:val="00462DEB"/>
    <w:rsid w:val="00466F1B"/>
    <w:rsid w:val="004930D4"/>
    <w:rsid w:val="004A4750"/>
    <w:rsid w:val="004A4993"/>
    <w:rsid w:val="004B4924"/>
    <w:rsid w:val="004C6368"/>
    <w:rsid w:val="004F70A6"/>
    <w:rsid w:val="00505F92"/>
    <w:rsid w:val="00543333"/>
    <w:rsid w:val="00586C93"/>
    <w:rsid w:val="005C6357"/>
    <w:rsid w:val="006417FA"/>
    <w:rsid w:val="00642738"/>
    <w:rsid w:val="0065090E"/>
    <w:rsid w:val="006564AE"/>
    <w:rsid w:val="00664374"/>
    <w:rsid w:val="006705E6"/>
    <w:rsid w:val="006B6BA6"/>
    <w:rsid w:val="006D632C"/>
    <w:rsid w:val="006E2CE6"/>
    <w:rsid w:val="006F41B9"/>
    <w:rsid w:val="0071431E"/>
    <w:rsid w:val="00717558"/>
    <w:rsid w:val="007725FE"/>
    <w:rsid w:val="00796551"/>
    <w:rsid w:val="007A70F3"/>
    <w:rsid w:val="009051B7"/>
    <w:rsid w:val="009067E3"/>
    <w:rsid w:val="00917174"/>
    <w:rsid w:val="00942A18"/>
    <w:rsid w:val="009648E8"/>
    <w:rsid w:val="009A7D3B"/>
    <w:rsid w:val="009E7418"/>
    <w:rsid w:val="00A44EA7"/>
    <w:rsid w:val="00A522A3"/>
    <w:rsid w:val="00A54A0B"/>
    <w:rsid w:val="00A9012B"/>
    <w:rsid w:val="00AA4104"/>
    <w:rsid w:val="00AB085D"/>
    <w:rsid w:val="00AD45C7"/>
    <w:rsid w:val="00BC361E"/>
    <w:rsid w:val="00C5518A"/>
    <w:rsid w:val="00C86D9E"/>
    <w:rsid w:val="00C9115C"/>
    <w:rsid w:val="00C94EA4"/>
    <w:rsid w:val="00C97876"/>
    <w:rsid w:val="00CA3E82"/>
    <w:rsid w:val="00DA1569"/>
    <w:rsid w:val="00DB2763"/>
    <w:rsid w:val="00DF1078"/>
    <w:rsid w:val="00E31CF3"/>
    <w:rsid w:val="00E42F4E"/>
    <w:rsid w:val="00E51707"/>
    <w:rsid w:val="00E76EED"/>
    <w:rsid w:val="00E952D2"/>
    <w:rsid w:val="00EA2959"/>
    <w:rsid w:val="00EC5311"/>
    <w:rsid w:val="00ED3348"/>
    <w:rsid w:val="00F130D0"/>
    <w:rsid w:val="00F249C7"/>
    <w:rsid w:val="00F42BE5"/>
    <w:rsid w:val="00F54881"/>
    <w:rsid w:val="00F65B6C"/>
    <w:rsid w:val="00FA1373"/>
    <w:rsid w:val="00FF7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D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942A18"/>
    <w:pPr>
      <w:widowControl w:val="0"/>
      <w:autoSpaceDE w:val="0"/>
      <w:autoSpaceDN w:val="0"/>
      <w:spacing w:before="166"/>
      <w:ind w:left="119" w:right="100"/>
      <w:jc w:val="both"/>
    </w:pPr>
    <w:rPr>
      <w:rFonts w:ascii="Arial" w:eastAsia="Arial" w:hAnsi="Arial" w:cs="Arial"/>
      <w:b/>
      <w:bCs/>
      <w:sz w:val="28"/>
      <w:szCs w:val="28"/>
      <w:lang w:val="en-US"/>
    </w:rPr>
  </w:style>
  <w:style w:type="character" w:customStyle="1" w:styleId="TitoloCarattere">
    <w:name w:val="Titolo Carattere"/>
    <w:basedOn w:val="Carpredefinitoparagrafo"/>
    <w:link w:val="Titolo"/>
    <w:uiPriority w:val="10"/>
    <w:rsid w:val="00942A18"/>
    <w:rPr>
      <w:rFonts w:ascii="Arial" w:eastAsia="Arial" w:hAnsi="Arial" w:cs="Arial"/>
      <w:b/>
      <w:bCs/>
      <w:sz w:val="28"/>
      <w:szCs w:val="28"/>
      <w:lang w:val="en-US"/>
    </w:rPr>
  </w:style>
  <w:style w:type="paragraph" w:styleId="NormaleWeb">
    <w:name w:val="Normal (Web)"/>
    <w:basedOn w:val="Normale"/>
    <w:uiPriority w:val="99"/>
    <w:unhideWhenUsed/>
    <w:rsid w:val="001E7EE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4C6368"/>
    <w:rPr>
      <w:color w:val="0563C1" w:themeColor="hyperlink"/>
      <w:u w:val="single"/>
    </w:rPr>
  </w:style>
  <w:style w:type="paragraph" w:styleId="Intestazione">
    <w:name w:val="header"/>
    <w:basedOn w:val="Normale"/>
    <w:link w:val="IntestazioneCarattere"/>
    <w:uiPriority w:val="99"/>
    <w:unhideWhenUsed/>
    <w:rsid w:val="004C6368"/>
    <w:pPr>
      <w:tabs>
        <w:tab w:val="center" w:pos="4819"/>
        <w:tab w:val="right" w:pos="9638"/>
      </w:tabs>
    </w:pPr>
  </w:style>
  <w:style w:type="character" w:customStyle="1" w:styleId="IntestazioneCarattere">
    <w:name w:val="Intestazione Carattere"/>
    <w:basedOn w:val="Carpredefinitoparagrafo"/>
    <w:link w:val="Intestazione"/>
    <w:uiPriority w:val="99"/>
    <w:rsid w:val="004C6368"/>
  </w:style>
  <w:style w:type="paragraph" w:styleId="Pidipagina">
    <w:name w:val="footer"/>
    <w:basedOn w:val="Normale"/>
    <w:link w:val="PidipaginaCarattere"/>
    <w:uiPriority w:val="99"/>
    <w:unhideWhenUsed/>
    <w:rsid w:val="004C6368"/>
    <w:pPr>
      <w:tabs>
        <w:tab w:val="center" w:pos="4819"/>
        <w:tab w:val="right" w:pos="9638"/>
      </w:tabs>
    </w:pPr>
  </w:style>
  <w:style w:type="character" w:customStyle="1" w:styleId="PidipaginaCarattere">
    <w:name w:val="Piè di pagina Carattere"/>
    <w:basedOn w:val="Carpredefinitoparagrafo"/>
    <w:link w:val="Pidipagina"/>
    <w:uiPriority w:val="99"/>
    <w:rsid w:val="004C6368"/>
  </w:style>
  <w:style w:type="character" w:customStyle="1" w:styleId="Menzionenonrisolta1">
    <w:name w:val="Menzione non risolta1"/>
    <w:basedOn w:val="Carpredefinitoparagrafo"/>
    <w:uiPriority w:val="99"/>
    <w:semiHidden/>
    <w:unhideWhenUsed/>
    <w:rsid w:val="004C6368"/>
    <w:rPr>
      <w:color w:val="605E5C"/>
      <w:shd w:val="clear" w:color="auto" w:fill="E1DFDD"/>
    </w:rPr>
  </w:style>
  <w:style w:type="table" w:styleId="Grigliatabella">
    <w:name w:val="Table Grid"/>
    <w:basedOn w:val="Tabellanormale"/>
    <w:uiPriority w:val="39"/>
    <w:rsid w:val="004C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763"/>
    <w:pPr>
      <w:ind w:left="720"/>
      <w:contextualSpacing/>
    </w:pPr>
  </w:style>
  <w:style w:type="paragraph" w:styleId="Testofumetto">
    <w:name w:val="Balloon Text"/>
    <w:basedOn w:val="Normale"/>
    <w:link w:val="TestofumettoCarattere"/>
    <w:uiPriority w:val="99"/>
    <w:semiHidden/>
    <w:unhideWhenUsed/>
    <w:rsid w:val="00A44E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942A18"/>
    <w:pPr>
      <w:widowControl w:val="0"/>
      <w:autoSpaceDE w:val="0"/>
      <w:autoSpaceDN w:val="0"/>
      <w:spacing w:before="166"/>
      <w:ind w:left="119" w:right="100"/>
      <w:jc w:val="both"/>
    </w:pPr>
    <w:rPr>
      <w:rFonts w:ascii="Arial" w:eastAsia="Arial" w:hAnsi="Arial" w:cs="Arial"/>
      <w:b/>
      <w:bCs/>
      <w:sz w:val="28"/>
      <w:szCs w:val="28"/>
      <w:lang w:val="en-US"/>
    </w:rPr>
  </w:style>
  <w:style w:type="character" w:customStyle="1" w:styleId="TitoloCarattere">
    <w:name w:val="Titolo Carattere"/>
    <w:basedOn w:val="Carpredefinitoparagrafo"/>
    <w:link w:val="Titolo"/>
    <w:uiPriority w:val="10"/>
    <w:rsid w:val="00942A18"/>
    <w:rPr>
      <w:rFonts w:ascii="Arial" w:eastAsia="Arial" w:hAnsi="Arial" w:cs="Arial"/>
      <w:b/>
      <w:bCs/>
      <w:sz w:val="28"/>
      <w:szCs w:val="28"/>
      <w:lang w:val="en-US"/>
    </w:rPr>
  </w:style>
  <w:style w:type="paragraph" w:styleId="NormaleWeb">
    <w:name w:val="Normal (Web)"/>
    <w:basedOn w:val="Normale"/>
    <w:uiPriority w:val="99"/>
    <w:unhideWhenUsed/>
    <w:rsid w:val="001E7EE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4C6368"/>
    <w:rPr>
      <w:color w:val="0563C1" w:themeColor="hyperlink"/>
      <w:u w:val="single"/>
    </w:rPr>
  </w:style>
  <w:style w:type="paragraph" w:styleId="Intestazione">
    <w:name w:val="header"/>
    <w:basedOn w:val="Normale"/>
    <w:link w:val="IntestazioneCarattere"/>
    <w:uiPriority w:val="99"/>
    <w:unhideWhenUsed/>
    <w:rsid w:val="004C6368"/>
    <w:pPr>
      <w:tabs>
        <w:tab w:val="center" w:pos="4819"/>
        <w:tab w:val="right" w:pos="9638"/>
      </w:tabs>
    </w:pPr>
  </w:style>
  <w:style w:type="character" w:customStyle="1" w:styleId="IntestazioneCarattere">
    <w:name w:val="Intestazione Carattere"/>
    <w:basedOn w:val="Carpredefinitoparagrafo"/>
    <w:link w:val="Intestazione"/>
    <w:uiPriority w:val="99"/>
    <w:rsid w:val="004C6368"/>
  </w:style>
  <w:style w:type="paragraph" w:styleId="Pidipagina">
    <w:name w:val="footer"/>
    <w:basedOn w:val="Normale"/>
    <w:link w:val="PidipaginaCarattere"/>
    <w:uiPriority w:val="99"/>
    <w:unhideWhenUsed/>
    <w:rsid w:val="004C6368"/>
    <w:pPr>
      <w:tabs>
        <w:tab w:val="center" w:pos="4819"/>
        <w:tab w:val="right" w:pos="9638"/>
      </w:tabs>
    </w:pPr>
  </w:style>
  <w:style w:type="character" w:customStyle="1" w:styleId="PidipaginaCarattere">
    <w:name w:val="Piè di pagina Carattere"/>
    <w:basedOn w:val="Carpredefinitoparagrafo"/>
    <w:link w:val="Pidipagina"/>
    <w:uiPriority w:val="99"/>
    <w:rsid w:val="004C6368"/>
  </w:style>
  <w:style w:type="character" w:customStyle="1" w:styleId="Menzionenonrisolta1">
    <w:name w:val="Menzione non risolta1"/>
    <w:basedOn w:val="Carpredefinitoparagrafo"/>
    <w:uiPriority w:val="99"/>
    <w:semiHidden/>
    <w:unhideWhenUsed/>
    <w:rsid w:val="004C6368"/>
    <w:rPr>
      <w:color w:val="605E5C"/>
      <w:shd w:val="clear" w:color="auto" w:fill="E1DFDD"/>
    </w:rPr>
  </w:style>
  <w:style w:type="table" w:styleId="Grigliatabella">
    <w:name w:val="Table Grid"/>
    <w:basedOn w:val="Tabellanormale"/>
    <w:uiPriority w:val="39"/>
    <w:rsid w:val="004C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763"/>
    <w:pPr>
      <w:ind w:left="720"/>
      <w:contextualSpacing/>
    </w:pPr>
  </w:style>
  <w:style w:type="paragraph" w:styleId="Testofumetto">
    <w:name w:val="Balloon Text"/>
    <w:basedOn w:val="Normale"/>
    <w:link w:val="TestofumettoCarattere"/>
    <w:uiPriority w:val="99"/>
    <w:semiHidden/>
    <w:unhideWhenUsed/>
    <w:rsid w:val="00A44E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2084">
      <w:bodyDiv w:val="1"/>
      <w:marLeft w:val="0"/>
      <w:marRight w:val="0"/>
      <w:marTop w:val="0"/>
      <w:marBottom w:val="0"/>
      <w:divBdr>
        <w:top w:val="none" w:sz="0" w:space="0" w:color="auto"/>
        <w:left w:val="none" w:sz="0" w:space="0" w:color="auto"/>
        <w:bottom w:val="none" w:sz="0" w:space="0" w:color="auto"/>
        <w:right w:val="none" w:sz="0" w:space="0" w:color="auto"/>
      </w:divBdr>
      <w:divsChild>
        <w:div w:id="15085755">
          <w:marLeft w:val="0"/>
          <w:marRight w:val="0"/>
          <w:marTop w:val="0"/>
          <w:marBottom w:val="0"/>
          <w:divBdr>
            <w:top w:val="none" w:sz="0" w:space="0" w:color="auto"/>
            <w:left w:val="none" w:sz="0" w:space="0" w:color="auto"/>
            <w:bottom w:val="none" w:sz="0" w:space="0" w:color="auto"/>
            <w:right w:val="none" w:sz="0" w:space="0" w:color="auto"/>
          </w:divBdr>
          <w:divsChild>
            <w:div w:id="1179588206">
              <w:marLeft w:val="0"/>
              <w:marRight w:val="0"/>
              <w:marTop w:val="0"/>
              <w:marBottom w:val="0"/>
              <w:divBdr>
                <w:top w:val="none" w:sz="0" w:space="0" w:color="auto"/>
                <w:left w:val="none" w:sz="0" w:space="0" w:color="auto"/>
                <w:bottom w:val="none" w:sz="0" w:space="0" w:color="auto"/>
                <w:right w:val="none" w:sz="0" w:space="0" w:color="auto"/>
              </w:divBdr>
              <w:divsChild>
                <w:div w:id="2227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9077">
      <w:bodyDiv w:val="1"/>
      <w:marLeft w:val="0"/>
      <w:marRight w:val="0"/>
      <w:marTop w:val="0"/>
      <w:marBottom w:val="0"/>
      <w:divBdr>
        <w:top w:val="none" w:sz="0" w:space="0" w:color="auto"/>
        <w:left w:val="none" w:sz="0" w:space="0" w:color="auto"/>
        <w:bottom w:val="none" w:sz="0" w:space="0" w:color="auto"/>
        <w:right w:val="none" w:sz="0" w:space="0" w:color="auto"/>
      </w:divBdr>
    </w:div>
    <w:div w:id="300773873">
      <w:bodyDiv w:val="1"/>
      <w:marLeft w:val="0"/>
      <w:marRight w:val="0"/>
      <w:marTop w:val="0"/>
      <w:marBottom w:val="0"/>
      <w:divBdr>
        <w:top w:val="none" w:sz="0" w:space="0" w:color="auto"/>
        <w:left w:val="none" w:sz="0" w:space="0" w:color="auto"/>
        <w:bottom w:val="none" w:sz="0" w:space="0" w:color="auto"/>
        <w:right w:val="none" w:sz="0" w:space="0" w:color="auto"/>
      </w:divBdr>
    </w:div>
    <w:div w:id="371854828">
      <w:bodyDiv w:val="1"/>
      <w:marLeft w:val="0"/>
      <w:marRight w:val="0"/>
      <w:marTop w:val="0"/>
      <w:marBottom w:val="0"/>
      <w:divBdr>
        <w:top w:val="none" w:sz="0" w:space="0" w:color="auto"/>
        <w:left w:val="none" w:sz="0" w:space="0" w:color="auto"/>
        <w:bottom w:val="none" w:sz="0" w:space="0" w:color="auto"/>
        <w:right w:val="none" w:sz="0" w:space="0" w:color="auto"/>
      </w:divBdr>
      <w:divsChild>
        <w:div w:id="376319670">
          <w:marLeft w:val="0"/>
          <w:marRight w:val="0"/>
          <w:marTop w:val="0"/>
          <w:marBottom w:val="0"/>
          <w:divBdr>
            <w:top w:val="none" w:sz="0" w:space="0" w:color="auto"/>
            <w:left w:val="none" w:sz="0" w:space="0" w:color="auto"/>
            <w:bottom w:val="none" w:sz="0" w:space="0" w:color="auto"/>
            <w:right w:val="none" w:sz="0" w:space="0" w:color="auto"/>
          </w:divBdr>
          <w:divsChild>
            <w:div w:id="1590966633">
              <w:marLeft w:val="0"/>
              <w:marRight w:val="0"/>
              <w:marTop w:val="0"/>
              <w:marBottom w:val="0"/>
              <w:divBdr>
                <w:top w:val="none" w:sz="0" w:space="0" w:color="auto"/>
                <w:left w:val="none" w:sz="0" w:space="0" w:color="auto"/>
                <w:bottom w:val="none" w:sz="0" w:space="0" w:color="auto"/>
                <w:right w:val="none" w:sz="0" w:space="0" w:color="auto"/>
              </w:divBdr>
              <w:divsChild>
                <w:div w:id="177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2278">
      <w:bodyDiv w:val="1"/>
      <w:marLeft w:val="0"/>
      <w:marRight w:val="0"/>
      <w:marTop w:val="0"/>
      <w:marBottom w:val="0"/>
      <w:divBdr>
        <w:top w:val="none" w:sz="0" w:space="0" w:color="auto"/>
        <w:left w:val="none" w:sz="0" w:space="0" w:color="auto"/>
        <w:bottom w:val="none" w:sz="0" w:space="0" w:color="auto"/>
        <w:right w:val="none" w:sz="0" w:space="0" w:color="auto"/>
      </w:divBdr>
    </w:div>
    <w:div w:id="907305304">
      <w:bodyDiv w:val="1"/>
      <w:marLeft w:val="0"/>
      <w:marRight w:val="0"/>
      <w:marTop w:val="0"/>
      <w:marBottom w:val="0"/>
      <w:divBdr>
        <w:top w:val="none" w:sz="0" w:space="0" w:color="auto"/>
        <w:left w:val="none" w:sz="0" w:space="0" w:color="auto"/>
        <w:bottom w:val="none" w:sz="0" w:space="0" w:color="auto"/>
        <w:right w:val="none" w:sz="0" w:space="0" w:color="auto"/>
      </w:divBdr>
    </w:div>
    <w:div w:id="922496803">
      <w:bodyDiv w:val="1"/>
      <w:marLeft w:val="0"/>
      <w:marRight w:val="0"/>
      <w:marTop w:val="0"/>
      <w:marBottom w:val="0"/>
      <w:divBdr>
        <w:top w:val="none" w:sz="0" w:space="0" w:color="auto"/>
        <w:left w:val="none" w:sz="0" w:space="0" w:color="auto"/>
        <w:bottom w:val="none" w:sz="0" w:space="0" w:color="auto"/>
        <w:right w:val="none" w:sz="0" w:space="0" w:color="auto"/>
      </w:divBdr>
    </w:div>
    <w:div w:id="1321427146">
      <w:bodyDiv w:val="1"/>
      <w:marLeft w:val="0"/>
      <w:marRight w:val="0"/>
      <w:marTop w:val="0"/>
      <w:marBottom w:val="0"/>
      <w:divBdr>
        <w:top w:val="none" w:sz="0" w:space="0" w:color="auto"/>
        <w:left w:val="none" w:sz="0" w:space="0" w:color="auto"/>
        <w:bottom w:val="none" w:sz="0" w:space="0" w:color="auto"/>
        <w:right w:val="none" w:sz="0" w:space="0" w:color="auto"/>
      </w:divBdr>
      <w:divsChild>
        <w:div w:id="498158646">
          <w:marLeft w:val="0"/>
          <w:marRight w:val="0"/>
          <w:marTop w:val="0"/>
          <w:marBottom w:val="0"/>
          <w:divBdr>
            <w:top w:val="none" w:sz="0" w:space="0" w:color="auto"/>
            <w:left w:val="none" w:sz="0" w:space="0" w:color="auto"/>
            <w:bottom w:val="none" w:sz="0" w:space="0" w:color="auto"/>
            <w:right w:val="none" w:sz="0" w:space="0" w:color="auto"/>
          </w:divBdr>
          <w:divsChild>
            <w:div w:id="461653673">
              <w:marLeft w:val="0"/>
              <w:marRight w:val="0"/>
              <w:marTop w:val="0"/>
              <w:marBottom w:val="0"/>
              <w:divBdr>
                <w:top w:val="none" w:sz="0" w:space="0" w:color="auto"/>
                <w:left w:val="none" w:sz="0" w:space="0" w:color="auto"/>
                <w:bottom w:val="none" w:sz="0" w:space="0" w:color="auto"/>
                <w:right w:val="none" w:sz="0" w:space="0" w:color="auto"/>
              </w:divBdr>
              <w:divsChild>
                <w:div w:id="1074746304">
                  <w:marLeft w:val="0"/>
                  <w:marRight w:val="0"/>
                  <w:marTop w:val="0"/>
                  <w:marBottom w:val="0"/>
                  <w:divBdr>
                    <w:top w:val="none" w:sz="0" w:space="0" w:color="auto"/>
                    <w:left w:val="none" w:sz="0" w:space="0" w:color="auto"/>
                    <w:bottom w:val="none" w:sz="0" w:space="0" w:color="auto"/>
                    <w:right w:val="none" w:sz="0" w:space="0" w:color="auto"/>
                  </w:divBdr>
                </w:div>
              </w:divsChild>
            </w:div>
            <w:div w:id="1883245905">
              <w:marLeft w:val="0"/>
              <w:marRight w:val="0"/>
              <w:marTop w:val="0"/>
              <w:marBottom w:val="0"/>
              <w:divBdr>
                <w:top w:val="none" w:sz="0" w:space="0" w:color="auto"/>
                <w:left w:val="none" w:sz="0" w:space="0" w:color="auto"/>
                <w:bottom w:val="none" w:sz="0" w:space="0" w:color="auto"/>
                <w:right w:val="none" w:sz="0" w:space="0" w:color="auto"/>
              </w:divBdr>
              <w:divsChild>
                <w:div w:id="1686202331">
                  <w:marLeft w:val="0"/>
                  <w:marRight w:val="0"/>
                  <w:marTop w:val="0"/>
                  <w:marBottom w:val="0"/>
                  <w:divBdr>
                    <w:top w:val="none" w:sz="0" w:space="0" w:color="auto"/>
                    <w:left w:val="none" w:sz="0" w:space="0" w:color="auto"/>
                    <w:bottom w:val="none" w:sz="0" w:space="0" w:color="auto"/>
                    <w:right w:val="none" w:sz="0" w:space="0" w:color="auto"/>
                  </w:divBdr>
                </w:div>
              </w:divsChild>
            </w:div>
            <w:div w:id="485055085">
              <w:marLeft w:val="0"/>
              <w:marRight w:val="0"/>
              <w:marTop w:val="0"/>
              <w:marBottom w:val="0"/>
              <w:divBdr>
                <w:top w:val="none" w:sz="0" w:space="0" w:color="auto"/>
                <w:left w:val="none" w:sz="0" w:space="0" w:color="auto"/>
                <w:bottom w:val="none" w:sz="0" w:space="0" w:color="auto"/>
                <w:right w:val="none" w:sz="0" w:space="0" w:color="auto"/>
              </w:divBdr>
              <w:divsChild>
                <w:div w:id="15051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957">
      <w:bodyDiv w:val="1"/>
      <w:marLeft w:val="0"/>
      <w:marRight w:val="0"/>
      <w:marTop w:val="0"/>
      <w:marBottom w:val="0"/>
      <w:divBdr>
        <w:top w:val="none" w:sz="0" w:space="0" w:color="auto"/>
        <w:left w:val="none" w:sz="0" w:space="0" w:color="auto"/>
        <w:bottom w:val="none" w:sz="0" w:space="0" w:color="auto"/>
        <w:right w:val="none" w:sz="0" w:space="0" w:color="auto"/>
      </w:divBdr>
    </w:div>
    <w:div w:id="1632898839">
      <w:bodyDiv w:val="1"/>
      <w:marLeft w:val="0"/>
      <w:marRight w:val="0"/>
      <w:marTop w:val="0"/>
      <w:marBottom w:val="0"/>
      <w:divBdr>
        <w:top w:val="none" w:sz="0" w:space="0" w:color="auto"/>
        <w:left w:val="none" w:sz="0" w:space="0" w:color="auto"/>
        <w:bottom w:val="none" w:sz="0" w:space="0" w:color="auto"/>
        <w:right w:val="none" w:sz="0" w:space="0" w:color="auto"/>
      </w:divBdr>
    </w:div>
    <w:div w:id="1811315813">
      <w:bodyDiv w:val="1"/>
      <w:marLeft w:val="0"/>
      <w:marRight w:val="0"/>
      <w:marTop w:val="0"/>
      <w:marBottom w:val="0"/>
      <w:divBdr>
        <w:top w:val="none" w:sz="0" w:space="0" w:color="auto"/>
        <w:left w:val="none" w:sz="0" w:space="0" w:color="auto"/>
        <w:bottom w:val="none" w:sz="0" w:space="0" w:color="auto"/>
        <w:right w:val="none" w:sz="0" w:space="0" w:color="auto"/>
      </w:divBdr>
    </w:div>
    <w:div w:id="1827745246">
      <w:bodyDiv w:val="1"/>
      <w:marLeft w:val="0"/>
      <w:marRight w:val="0"/>
      <w:marTop w:val="0"/>
      <w:marBottom w:val="0"/>
      <w:divBdr>
        <w:top w:val="none" w:sz="0" w:space="0" w:color="auto"/>
        <w:left w:val="none" w:sz="0" w:space="0" w:color="auto"/>
        <w:bottom w:val="none" w:sz="0" w:space="0" w:color="auto"/>
        <w:right w:val="none" w:sz="0" w:space="0" w:color="auto"/>
      </w:divBdr>
      <w:divsChild>
        <w:div w:id="1100106063">
          <w:marLeft w:val="0"/>
          <w:marRight w:val="0"/>
          <w:marTop w:val="0"/>
          <w:marBottom w:val="0"/>
          <w:divBdr>
            <w:top w:val="none" w:sz="0" w:space="0" w:color="auto"/>
            <w:left w:val="none" w:sz="0" w:space="0" w:color="auto"/>
            <w:bottom w:val="none" w:sz="0" w:space="0" w:color="auto"/>
            <w:right w:val="none" w:sz="0" w:space="0" w:color="auto"/>
          </w:divBdr>
          <w:divsChild>
            <w:div w:id="1234898746">
              <w:marLeft w:val="0"/>
              <w:marRight w:val="0"/>
              <w:marTop w:val="0"/>
              <w:marBottom w:val="0"/>
              <w:divBdr>
                <w:top w:val="none" w:sz="0" w:space="0" w:color="auto"/>
                <w:left w:val="none" w:sz="0" w:space="0" w:color="auto"/>
                <w:bottom w:val="none" w:sz="0" w:space="0" w:color="auto"/>
                <w:right w:val="none" w:sz="0" w:space="0" w:color="auto"/>
              </w:divBdr>
              <w:divsChild>
                <w:div w:id="19109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1697">
      <w:bodyDiv w:val="1"/>
      <w:marLeft w:val="0"/>
      <w:marRight w:val="0"/>
      <w:marTop w:val="0"/>
      <w:marBottom w:val="0"/>
      <w:divBdr>
        <w:top w:val="none" w:sz="0" w:space="0" w:color="auto"/>
        <w:left w:val="none" w:sz="0" w:space="0" w:color="auto"/>
        <w:bottom w:val="none" w:sz="0" w:space="0" w:color="auto"/>
        <w:right w:val="none" w:sz="0" w:space="0" w:color="auto"/>
      </w:divBdr>
      <w:divsChild>
        <w:div w:id="1653875836">
          <w:marLeft w:val="0"/>
          <w:marRight w:val="0"/>
          <w:marTop w:val="0"/>
          <w:marBottom w:val="0"/>
          <w:divBdr>
            <w:top w:val="single" w:sz="6" w:space="18" w:color="auto"/>
            <w:left w:val="single" w:sz="6" w:space="18" w:color="auto"/>
            <w:bottom w:val="single" w:sz="6" w:space="0" w:color="auto"/>
            <w:right w:val="single" w:sz="6" w:space="31" w:color="auto"/>
          </w:divBdr>
          <w:divsChild>
            <w:div w:id="1850675721">
              <w:marLeft w:val="0"/>
              <w:marRight w:val="0"/>
              <w:marTop w:val="0"/>
              <w:marBottom w:val="0"/>
              <w:divBdr>
                <w:top w:val="single" w:sz="2" w:space="0" w:color="auto"/>
                <w:left w:val="single" w:sz="2" w:space="0" w:color="auto"/>
                <w:bottom w:val="single" w:sz="2" w:space="0" w:color="auto"/>
                <w:right w:val="single" w:sz="2" w:space="0" w:color="auto"/>
              </w:divBdr>
            </w:div>
          </w:divsChild>
        </w:div>
        <w:div w:id="1464957595">
          <w:marLeft w:val="0"/>
          <w:marRight w:val="0"/>
          <w:marTop w:val="0"/>
          <w:marBottom w:val="0"/>
          <w:divBdr>
            <w:top w:val="single" w:sz="2" w:space="6" w:color="auto"/>
            <w:left w:val="single" w:sz="2" w:space="9" w:color="auto"/>
            <w:bottom w:val="single" w:sz="2" w:space="6" w:color="auto"/>
            <w:right w:val="single" w:sz="2" w:space="9" w:color="auto"/>
          </w:divBdr>
          <w:divsChild>
            <w:div w:id="1433939222">
              <w:marLeft w:val="0"/>
              <w:marRight w:val="0"/>
              <w:marTop w:val="0"/>
              <w:marBottom w:val="0"/>
              <w:divBdr>
                <w:top w:val="single" w:sz="2" w:space="0" w:color="auto"/>
                <w:left w:val="single" w:sz="2" w:space="0" w:color="auto"/>
                <w:bottom w:val="single" w:sz="2" w:space="0" w:color="auto"/>
                <w:right w:val="single" w:sz="2" w:space="0" w:color="auto"/>
              </w:divBdr>
              <w:divsChild>
                <w:div w:id="1095591115">
                  <w:marLeft w:val="0"/>
                  <w:marRight w:val="0"/>
                  <w:marTop w:val="0"/>
                  <w:marBottom w:val="0"/>
                  <w:divBdr>
                    <w:top w:val="single" w:sz="2" w:space="0" w:color="auto"/>
                    <w:left w:val="single" w:sz="2" w:space="0" w:color="auto"/>
                    <w:bottom w:val="single" w:sz="2" w:space="0" w:color="auto"/>
                    <w:right w:val="single" w:sz="2" w:space="0" w:color="auto"/>
                  </w:divBdr>
                </w:div>
              </w:divsChild>
            </w:div>
            <w:div w:id="1082724976">
              <w:marLeft w:val="0"/>
              <w:marRight w:val="135"/>
              <w:marTop w:val="0"/>
              <w:marBottom w:val="0"/>
              <w:divBdr>
                <w:top w:val="single" w:sz="2" w:space="0" w:color="auto"/>
                <w:left w:val="single" w:sz="2" w:space="0" w:color="auto"/>
                <w:bottom w:val="single" w:sz="2" w:space="0" w:color="auto"/>
                <w:right w:val="single" w:sz="2" w:space="0" w:color="auto"/>
              </w:divBdr>
              <w:divsChild>
                <w:div w:id="153373429">
                  <w:marLeft w:val="0"/>
                  <w:marRight w:val="0"/>
                  <w:marTop w:val="0"/>
                  <w:marBottom w:val="0"/>
                  <w:divBdr>
                    <w:top w:val="single" w:sz="2" w:space="0" w:color="auto"/>
                    <w:left w:val="single" w:sz="2" w:space="0" w:color="auto"/>
                    <w:bottom w:val="single" w:sz="2" w:space="0" w:color="auto"/>
                    <w:right w:val="single" w:sz="2" w:space="0" w:color="auto"/>
                  </w:divBdr>
                  <w:divsChild>
                    <w:div w:id="989674087">
                      <w:marLeft w:val="0"/>
                      <w:marRight w:val="0"/>
                      <w:marTop w:val="0"/>
                      <w:marBottom w:val="0"/>
                      <w:divBdr>
                        <w:top w:val="single" w:sz="2" w:space="0" w:color="auto"/>
                        <w:left w:val="single" w:sz="2" w:space="0" w:color="auto"/>
                        <w:bottom w:val="single" w:sz="2" w:space="0" w:color="auto"/>
                        <w:right w:val="single" w:sz="2" w:space="0" w:color="auto"/>
                      </w:divBdr>
                      <w:divsChild>
                        <w:div w:id="797264556">
                          <w:marLeft w:val="90"/>
                          <w:marRight w:val="0"/>
                          <w:marTop w:val="0"/>
                          <w:marBottom w:val="0"/>
                          <w:divBdr>
                            <w:top w:val="single" w:sz="2" w:space="0" w:color="auto"/>
                            <w:left w:val="single" w:sz="2" w:space="0" w:color="auto"/>
                            <w:bottom w:val="single" w:sz="2" w:space="0" w:color="auto"/>
                            <w:right w:val="single" w:sz="2" w:space="0" w:color="auto"/>
                          </w:divBdr>
                          <w:divsChild>
                            <w:div w:id="1213467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8713235">
          <w:marLeft w:val="0"/>
          <w:marRight w:val="0"/>
          <w:marTop w:val="0"/>
          <w:marBottom w:val="0"/>
          <w:divBdr>
            <w:top w:val="none" w:sz="0" w:space="0" w:color="auto"/>
            <w:left w:val="none" w:sz="0" w:space="0" w:color="auto"/>
            <w:bottom w:val="none" w:sz="0" w:space="0" w:color="auto"/>
            <w:right w:val="none" w:sz="0" w:space="0" w:color="auto"/>
          </w:divBdr>
          <w:divsChild>
            <w:div w:id="900557710">
              <w:marLeft w:val="0"/>
              <w:marRight w:val="0"/>
              <w:marTop w:val="0"/>
              <w:marBottom w:val="0"/>
              <w:divBdr>
                <w:top w:val="single" w:sz="2" w:space="0" w:color="auto"/>
                <w:left w:val="single" w:sz="2" w:space="0" w:color="auto"/>
                <w:bottom w:val="single" w:sz="2" w:space="0" w:color="auto"/>
                <w:right w:val="single" w:sz="2" w:space="0" w:color="auto"/>
              </w:divBdr>
              <w:divsChild>
                <w:div w:id="10370503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93023978">
      <w:bodyDiv w:val="1"/>
      <w:marLeft w:val="0"/>
      <w:marRight w:val="0"/>
      <w:marTop w:val="0"/>
      <w:marBottom w:val="0"/>
      <w:divBdr>
        <w:top w:val="none" w:sz="0" w:space="0" w:color="auto"/>
        <w:left w:val="none" w:sz="0" w:space="0" w:color="auto"/>
        <w:bottom w:val="none" w:sz="0" w:space="0" w:color="auto"/>
        <w:right w:val="none" w:sz="0" w:space="0" w:color="auto"/>
      </w:divBdr>
      <w:divsChild>
        <w:div w:id="1566378411">
          <w:marLeft w:val="0"/>
          <w:marRight w:val="0"/>
          <w:marTop w:val="0"/>
          <w:marBottom w:val="0"/>
          <w:divBdr>
            <w:top w:val="none" w:sz="0" w:space="0" w:color="auto"/>
            <w:left w:val="none" w:sz="0" w:space="0" w:color="auto"/>
            <w:bottom w:val="none" w:sz="0" w:space="0" w:color="auto"/>
            <w:right w:val="none" w:sz="0" w:space="0" w:color="auto"/>
          </w:divBdr>
          <w:divsChild>
            <w:div w:id="1554386507">
              <w:marLeft w:val="0"/>
              <w:marRight w:val="0"/>
              <w:marTop w:val="0"/>
              <w:marBottom w:val="0"/>
              <w:divBdr>
                <w:top w:val="none" w:sz="0" w:space="0" w:color="auto"/>
                <w:left w:val="none" w:sz="0" w:space="0" w:color="auto"/>
                <w:bottom w:val="none" w:sz="0" w:space="0" w:color="auto"/>
                <w:right w:val="none" w:sz="0" w:space="0" w:color="auto"/>
              </w:divBdr>
              <w:divsChild>
                <w:div w:id="13818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6443</Characters>
  <Application>Microsoft Office Word</Application>
  <DocSecurity>0</DocSecurity>
  <Lines>53</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Autostrada del Brennero Spa</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Donati</dc:creator>
  <cp:lastModifiedBy>Dongilli Annalia</cp:lastModifiedBy>
  <cp:revision>7</cp:revision>
  <cp:lastPrinted>2023-09-25T07:57:00Z</cp:lastPrinted>
  <dcterms:created xsi:type="dcterms:W3CDTF">2023-09-25T10:48:00Z</dcterms:created>
  <dcterms:modified xsi:type="dcterms:W3CDTF">2023-09-25T13:15:00Z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9da875-5044-492d-99b1-3550b54aa85b_Enabled">
    <vt:lpwstr>true</vt:lpwstr>
  </property>
  <property fmtid="{D5CDD505-2E9C-101B-9397-08002B2CF9AE}" pid="3" name="MSIP_Label_4e9da875-5044-492d-99b1-3550b54aa85b_SetDate">
    <vt:lpwstr>2022-10-14T14:34:58Z</vt:lpwstr>
  </property>
  <property fmtid="{D5CDD505-2E9C-101B-9397-08002B2CF9AE}" pid="4" name="MSIP_Label_4e9da875-5044-492d-99b1-3550b54aa85b_Method">
    <vt:lpwstr>Standard</vt:lpwstr>
  </property>
  <property fmtid="{D5CDD505-2E9C-101B-9397-08002B2CF9AE}" pid="5" name="MSIP_Label_4e9da875-5044-492d-99b1-3550b54aa85b_Name">
    <vt:lpwstr>AIT_Internal</vt:lpwstr>
  </property>
  <property fmtid="{D5CDD505-2E9C-101B-9397-08002B2CF9AE}" pid="6" name="MSIP_Label_4e9da875-5044-492d-99b1-3550b54aa85b_SiteId">
    <vt:lpwstr>396b38cc-aa65-492b-bb0e-3d94ed25a97b</vt:lpwstr>
  </property>
  <property fmtid="{D5CDD505-2E9C-101B-9397-08002B2CF9AE}" pid="7" name="MSIP_Label_4e9da875-5044-492d-99b1-3550b54aa85b_ActionId">
    <vt:lpwstr>31b89ddc-e09e-4bb6-960c-4b98bcf9fc98</vt:lpwstr>
  </property>
  <property fmtid="{D5CDD505-2E9C-101B-9397-08002B2CF9AE}" pid="8" name="MSIP_Label_4e9da875-5044-492d-99b1-3550b54aa85b_ContentBits">
    <vt:lpwstr>2</vt:lpwstr>
  </property>
</Properties>
</file>