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240D0" w14:textId="677879D9" w:rsidR="006417FA" w:rsidRPr="007A70F3" w:rsidRDefault="007A70F3" w:rsidP="001F1E3A">
      <w:pPr>
        <w:tabs>
          <w:tab w:val="left" w:pos="426"/>
          <w:tab w:val="left" w:pos="1862"/>
          <w:tab w:val="left" w:pos="2127"/>
          <w:tab w:val="left" w:pos="2977"/>
        </w:tabs>
        <w:rPr>
          <w:rFonts w:cstheme="minorHAnsi"/>
          <w:lang w:val="en-US"/>
        </w:rPr>
      </w:pPr>
      <w:r>
        <w:rPr>
          <w:rFonts w:cstheme="minorHAnsi"/>
          <w:noProof/>
          <w:lang w:eastAsia="it-IT"/>
        </w:rPr>
        <w:drawing>
          <wp:inline distT="0" distB="0" distL="0" distR="0" wp14:anchorId="5CEF9A4D" wp14:editId="28690AA1">
            <wp:extent cx="5409559" cy="1229446"/>
            <wp:effectExtent l="0" t="0" r="127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3151" cy="1232535"/>
                    </a:xfrm>
                    <a:prstGeom prst="rect">
                      <a:avLst/>
                    </a:prstGeom>
                  </pic:spPr>
                </pic:pic>
              </a:graphicData>
            </a:graphic>
          </wp:inline>
        </w:drawing>
      </w:r>
    </w:p>
    <w:p w14:paraId="5EBF9820" w14:textId="77777777" w:rsidR="006417FA" w:rsidRPr="000D7B4F" w:rsidRDefault="006417FA" w:rsidP="001F1E3A">
      <w:pPr>
        <w:tabs>
          <w:tab w:val="left" w:pos="426"/>
          <w:tab w:val="left" w:pos="1862"/>
          <w:tab w:val="left" w:pos="2127"/>
        </w:tabs>
        <w:spacing w:after="120" w:line="276" w:lineRule="auto"/>
        <w:jc w:val="center"/>
        <w:rPr>
          <w:rFonts w:ascii="Source Sans Pro" w:hAnsi="Source Sans Pro" w:cs="Arial"/>
          <w:b/>
          <w:bCs/>
          <w:color w:val="002060"/>
          <w:lang w:val="en-US"/>
        </w:rPr>
      </w:pPr>
    </w:p>
    <w:p w14:paraId="3762FFE4" w14:textId="7FA9702E" w:rsidR="00505F92" w:rsidRDefault="00505F92" w:rsidP="00505F92">
      <w:pPr>
        <w:spacing w:after="60"/>
        <w:ind w:left="-142" w:right="-200"/>
        <w:jc w:val="center"/>
        <w:rPr>
          <w:rFonts w:ascii="Arial" w:hAnsi="Arial" w:cs="Arial"/>
          <w:b/>
          <w:sz w:val="18"/>
          <w:szCs w:val="18"/>
        </w:rPr>
      </w:pPr>
      <w:r>
        <w:rPr>
          <w:rFonts w:ascii="Arial" w:hAnsi="Arial" w:cs="Arial"/>
          <w:b/>
          <w:sz w:val="18"/>
          <w:szCs w:val="18"/>
        </w:rPr>
        <w:t>Attesi oltre 80 esperti da tutto il mondo. Sabato 7 ottobre la presentazione pubblica dei risultati</w:t>
      </w:r>
    </w:p>
    <w:p w14:paraId="476EB836" w14:textId="30231289" w:rsidR="00505F92" w:rsidRDefault="009A7D3B" w:rsidP="00505F92">
      <w:pPr>
        <w:spacing w:after="60"/>
        <w:ind w:left="-142"/>
        <w:jc w:val="center"/>
        <w:rPr>
          <w:rFonts w:ascii="Arial" w:hAnsi="Arial" w:cs="Arial"/>
          <w:b/>
          <w:sz w:val="36"/>
          <w:szCs w:val="36"/>
        </w:rPr>
      </w:pPr>
      <w:r>
        <w:rPr>
          <w:rFonts w:ascii="Arial" w:hAnsi="Arial" w:cs="Arial"/>
          <w:b/>
          <w:sz w:val="36"/>
          <w:szCs w:val="36"/>
        </w:rPr>
        <w:t>Governare i cambiamenti climatici</w:t>
      </w:r>
    </w:p>
    <w:p w14:paraId="070F1FAC" w14:textId="64E7FADA" w:rsidR="00505F92" w:rsidRPr="00B9434E" w:rsidRDefault="009A7D3B" w:rsidP="00505F92">
      <w:pPr>
        <w:spacing w:after="60"/>
        <w:ind w:left="-142"/>
        <w:jc w:val="center"/>
        <w:rPr>
          <w:rFonts w:ascii="Arial" w:hAnsi="Arial" w:cs="Arial"/>
          <w:b/>
          <w:sz w:val="36"/>
          <w:szCs w:val="36"/>
        </w:rPr>
      </w:pPr>
      <w:r>
        <w:rPr>
          <w:rFonts w:ascii="Arial" w:hAnsi="Arial" w:cs="Arial"/>
          <w:b/>
          <w:sz w:val="36"/>
          <w:szCs w:val="36"/>
        </w:rPr>
        <w:t xml:space="preserve">La sfida </w:t>
      </w:r>
      <w:r w:rsidR="00C5518A">
        <w:rPr>
          <w:rFonts w:ascii="Arial" w:hAnsi="Arial" w:cs="Arial"/>
          <w:b/>
          <w:sz w:val="36"/>
          <w:szCs w:val="36"/>
        </w:rPr>
        <w:t>si vince</w:t>
      </w:r>
      <w:r>
        <w:rPr>
          <w:rFonts w:ascii="Arial" w:hAnsi="Arial" w:cs="Arial"/>
          <w:b/>
          <w:sz w:val="36"/>
          <w:szCs w:val="36"/>
        </w:rPr>
        <w:t xml:space="preserve"> in </w:t>
      </w:r>
      <w:r w:rsidR="000C37CB">
        <w:rPr>
          <w:rFonts w:ascii="Arial" w:hAnsi="Arial" w:cs="Arial"/>
          <w:b/>
          <w:sz w:val="36"/>
          <w:szCs w:val="36"/>
        </w:rPr>
        <w:t>Trentino-Alto Adige</w:t>
      </w:r>
    </w:p>
    <w:p w14:paraId="7D9DC076" w14:textId="38C04BA0" w:rsidR="00505F92" w:rsidRPr="00D811F2" w:rsidRDefault="009A7D3B" w:rsidP="00505F92">
      <w:pPr>
        <w:ind w:left="-142"/>
        <w:jc w:val="center"/>
        <w:rPr>
          <w:rFonts w:ascii="Arial" w:hAnsi="Arial" w:cs="Arial"/>
          <w:i/>
        </w:rPr>
      </w:pPr>
      <w:r>
        <w:rPr>
          <w:rFonts w:ascii="Arial" w:hAnsi="Arial" w:cs="Arial"/>
          <w:i/>
        </w:rPr>
        <w:t xml:space="preserve">Dal </w:t>
      </w:r>
      <w:r w:rsidR="00505F92">
        <w:rPr>
          <w:rFonts w:ascii="Arial" w:hAnsi="Arial" w:cs="Arial"/>
          <w:i/>
        </w:rPr>
        <w:t>5 all’8 ottobre</w:t>
      </w:r>
      <w:r>
        <w:rPr>
          <w:rFonts w:ascii="Arial" w:hAnsi="Arial" w:cs="Arial"/>
          <w:i/>
        </w:rPr>
        <w:t xml:space="preserve"> la seconda edizione della Dolomite Conference</w:t>
      </w:r>
    </w:p>
    <w:p w14:paraId="1B50E630" w14:textId="77777777" w:rsidR="001F1E3A" w:rsidRPr="000C37CB" w:rsidRDefault="001F1E3A" w:rsidP="001F1E3A">
      <w:pPr>
        <w:tabs>
          <w:tab w:val="left" w:pos="426"/>
          <w:tab w:val="left" w:pos="1862"/>
          <w:tab w:val="left" w:pos="2127"/>
        </w:tabs>
        <w:spacing w:after="120" w:line="276" w:lineRule="auto"/>
        <w:jc w:val="center"/>
        <w:rPr>
          <w:rFonts w:ascii="Arial" w:hAnsi="Arial" w:cs="Arial"/>
          <w:b/>
          <w:bCs/>
          <w:sz w:val="32"/>
          <w:szCs w:val="32"/>
        </w:rPr>
      </w:pPr>
    </w:p>
    <w:p w14:paraId="0765C9A8" w14:textId="3496A55E" w:rsidR="00DF1078" w:rsidRPr="004930D4" w:rsidRDefault="00DF1078" w:rsidP="004930D4">
      <w:pPr>
        <w:tabs>
          <w:tab w:val="left" w:pos="426"/>
          <w:tab w:val="left" w:pos="1862"/>
          <w:tab w:val="left" w:pos="2127"/>
        </w:tabs>
        <w:spacing w:after="120" w:line="276" w:lineRule="auto"/>
        <w:jc w:val="both"/>
        <w:rPr>
          <w:rFonts w:ascii="Arial" w:hAnsi="Arial" w:cs="Arial"/>
          <w:color w:val="000000" w:themeColor="text1"/>
          <w:sz w:val="22"/>
          <w:szCs w:val="22"/>
        </w:rPr>
      </w:pPr>
      <w:r w:rsidRPr="004930D4">
        <w:rPr>
          <w:rFonts w:ascii="Arial" w:hAnsi="Arial" w:cs="Arial"/>
          <w:color w:val="222222"/>
          <w:sz w:val="22"/>
          <w:szCs w:val="22"/>
          <w:shd w:val="clear" w:color="auto" w:fill="FFFFFF"/>
        </w:rPr>
        <w:t xml:space="preserve">Pensare, </w:t>
      </w:r>
      <w:r w:rsidR="00586C93" w:rsidRPr="004930D4">
        <w:rPr>
          <w:rFonts w:ascii="Arial" w:hAnsi="Arial" w:cs="Arial"/>
          <w:color w:val="222222"/>
          <w:sz w:val="22"/>
          <w:szCs w:val="22"/>
          <w:shd w:val="clear" w:color="auto" w:fill="FFFFFF"/>
        </w:rPr>
        <w:t>condividere</w:t>
      </w:r>
      <w:r w:rsidRPr="004930D4">
        <w:rPr>
          <w:rFonts w:ascii="Arial" w:hAnsi="Arial" w:cs="Arial"/>
          <w:color w:val="222222"/>
          <w:sz w:val="22"/>
          <w:szCs w:val="22"/>
          <w:shd w:val="clear" w:color="auto" w:fill="FFFFFF"/>
        </w:rPr>
        <w:t xml:space="preserve"> e sviluppare proposte concrete per mitigare il cambiamento </w:t>
      </w:r>
      <w:r w:rsidR="003F4B16" w:rsidRPr="004930D4">
        <w:rPr>
          <w:rFonts w:ascii="Arial" w:hAnsi="Arial" w:cs="Arial"/>
          <w:color w:val="222222"/>
          <w:sz w:val="22"/>
          <w:szCs w:val="22"/>
          <w:shd w:val="clear" w:color="auto" w:fill="FFFFFF"/>
        </w:rPr>
        <w:t>climatico</w:t>
      </w:r>
      <w:r w:rsidRPr="004930D4">
        <w:rPr>
          <w:rFonts w:ascii="Arial" w:hAnsi="Arial" w:cs="Arial"/>
          <w:color w:val="222222"/>
          <w:sz w:val="22"/>
          <w:szCs w:val="22"/>
          <w:shd w:val="clear" w:color="auto" w:fill="FFFFFF"/>
        </w:rPr>
        <w:t>. È con questo ambizioso obiettivo che si presenta la seconda edizione della “Dolomite Conference</w:t>
      </w:r>
      <w:r w:rsidRPr="004930D4">
        <w:rPr>
          <w:rFonts w:ascii="Arial" w:hAnsi="Arial" w:cs="Arial"/>
          <w:color w:val="000000" w:themeColor="text1"/>
          <w:sz w:val="22"/>
          <w:szCs w:val="22"/>
        </w:rPr>
        <w:t xml:space="preserve"> sulla Governance Globale del Cambiamento Climatico - Una Nuova Speranza per il Clima - Azioni Oltre le Parole</w:t>
      </w:r>
      <w:r w:rsidR="00586C93" w:rsidRPr="004930D4">
        <w:rPr>
          <w:rFonts w:ascii="Arial" w:hAnsi="Arial" w:cs="Arial"/>
          <w:color w:val="000000" w:themeColor="text1"/>
          <w:sz w:val="22"/>
          <w:szCs w:val="22"/>
        </w:rPr>
        <w:t xml:space="preserve">", promossa dal </w:t>
      </w:r>
      <w:proofErr w:type="spellStart"/>
      <w:r w:rsidR="00586C93" w:rsidRPr="004930D4">
        <w:rPr>
          <w:rFonts w:ascii="Arial" w:hAnsi="Arial" w:cs="Arial"/>
          <w:color w:val="000000" w:themeColor="text1"/>
          <w:sz w:val="22"/>
          <w:szCs w:val="22"/>
        </w:rPr>
        <w:t>think</w:t>
      </w:r>
      <w:proofErr w:type="spellEnd"/>
      <w:r w:rsidR="00586C93" w:rsidRPr="004930D4">
        <w:rPr>
          <w:rFonts w:ascii="Arial" w:hAnsi="Arial" w:cs="Arial"/>
          <w:color w:val="000000" w:themeColor="text1"/>
          <w:sz w:val="22"/>
          <w:szCs w:val="22"/>
        </w:rPr>
        <w:t xml:space="preserve"> tank Vision e sostenuta da Autostrada </w:t>
      </w:r>
      <w:r w:rsidR="00C5518A" w:rsidRPr="004930D4">
        <w:rPr>
          <w:rFonts w:ascii="Arial" w:hAnsi="Arial" w:cs="Arial"/>
          <w:color w:val="000000" w:themeColor="text1"/>
          <w:sz w:val="22"/>
          <w:szCs w:val="22"/>
        </w:rPr>
        <w:t>del</w:t>
      </w:r>
      <w:r w:rsidR="00586C93" w:rsidRPr="004930D4">
        <w:rPr>
          <w:rFonts w:ascii="Arial" w:hAnsi="Arial" w:cs="Arial"/>
          <w:color w:val="000000" w:themeColor="text1"/>
          <w:sz w:val="22"/>
          <w:szCs w:val="22"/>
        </w:rPr>
        <w:t xml:space="preserve"> Brennero </w:t>
      </w:r>
      <w:proofErr w:type="spellStart"/>
      <w:r w:rsidR="009B6F83">
        <w:rPr>
          <w:rFonts w:ascii="Arial" w:hAnsi="Arial" w:cs="Arial"/>
          <w:color w:val="000000" w:themeColor="text1"/>
          <w:sz w:val="22"/>
          <w:szCs w:val="22"/>
        </w:rPr>
        <w:t>SpA</w:t>
      </w:r>
      <w:proofErr w:type="spellEnd"/>
      <w:r w:rsidR="009B6F83">
        <w:rPr>
          <w:rFonts w:ascii="Arial" w:hAnsi="Arial" w:cs="Arial"/>
          <w:color w:val="000000" w:themeColor="text1"/>
          <w:sz w:val="22"/>
          <w:szCs w:val="22"/>
        </w:rPr>
        <w:t xml:space="preserve"> </w:t>
      </w:r>
      <w:r w:rsidR="00586C93" w:rsidRPr="004930D4">
        <w:rPr>
          <w:rFonts w:ascii="Arial" w:hAnsi="Arial" w:cs="Arial"/>
          <w:color w:val="000000" w:themeColor="text1"/>
          <w:sz w:val="22"/>
          <w:szCs w:val="22"/>
        </w:rPr>
        <w:t xml:space="preserve">e AXA Italia come founding partners, in partnership scientifica con l'Università Bocconi, il Politecnico di Milano, l'Università di Trento e la OXFORD </w:t>
      </w:r>
      <w:proofErr w:type="spellStart"/>
      <w:r w:rsidR="00586C93" w:rsidRPr="004930D4">
        <w:rPr>
          <w:rFonts w:ascii="Arial" w:hAnsi="Arial" w:cs="Arial"/>
          <w:color w:val="000000" w:themeColor="text1"/>
          <w:sz w:val="22"/>
          <w:szCs w:val="22"/>
        </w:rPr>
        <w:t>Blavatnik</w:t>
      </w:r>
      <w:proofErr w:type="spellEnd"/>
      <w:r w:rsidR="00586C93" w:rsidRPr="004930D4">
        <w:rPr>
          <w:rFonts w:ascii="Arial" w:hAnsi="Arial" w:cs="Arial"/>
          <w:color w:val="000000" w:themeColor="text1"/>
          <w:sz w:val="22"/>
          <w:szCs w:val="22"/>
        </w:rPr>
        <w:t xml:space="preserve"> School of </w:t>
      </w:r>
      <w:proofErr w:type="spellStart"/>
      <w:r w:rsidR="00586C93" w:rsidRPr="004930D4">
        <w:rPr>
          <w:rFonts w:ascii="Arial" w:hAnsi="Arial" w:cs="Arial"/>
          <w:color w:val="000000" w:themeColor="text1"/>
          <w:sz w:val="22"/>
          <w:szCs w:val="22"/>
        </w:rPr>
        <w:t>Governance</w:t>
      </w:r>
      <w:proofErr w:type="spellEnd"/>
      <w:r w:rsidR="00586C93" w:rsidRPr="004930D4">
        <w:rPr>
          <w:rFonts w:ascii="Arial" w:hAnsi="Arial" w:cs="Arial"/>
          <w:color w:val="000000" w:themeColor="text1"/>
          <w:sz w:val="22"/>
          <w:szCs w:val="22"/>
        </w:rPr>
        <w:t>.</w:t>
      </w:r>
    </w:p>
    <w:p w14:paraId="5124B1F3" w14:textId="3E9E946A" w:rsidR="00586C93" w:rsidRPr="004930D4" w:rsidRDefault="00586C93" w:rsidP="004930D4">
      <w:pPr>
        <w:tabs>
          <w:tab w:val="left" w:pos="426"/>
          <w:tab w:val="left" w:pos="1862"/>
          <w:tab w:val="left" w:pos="2127"/>
        </w:tabs>
        <w:spacing w:after="120" w:line="276" w:lineRule="auto"/>
        <w:jc w:val="both"/>
        <w:rPr>
          <w:rFonts w:ascii="Arial" w:hAnsi="Arial" w:cs="Arial"/>
          <w:color w:val="000000" w:themeColor="text1"/>
          <w:sz w:val="22"/>
          <w:szCs w:val="22"/>
        </w:rPr>
      </w:pPr>
      <w:r w:rsidRPr="004930D4">
        <w:rPr>
          <w:rFonts w:ascii="Arial" w:hAnsi="Arial" w:cs="Arial"/>
          <w:color w:val="000000" w:themeColor="text1"/>
          <w:sz w:val="22"/>
          <w:szCs w:val="22"/>
        </w:rPr>
        <w:t>Dal</w:t>
      </w:r>
      <w:r w:rsidR="00717558" w:rsidRPr="004930D4">
        <w:rPr>
          <w:rFonts w:ascii="Arial" w:hAnsi="Arial" w:cs="Arial"/>
          <w:color w:val="000000" w:themeColor="text1"/>
          <w:sz w:val="22"/>
          <w:szCs w:val="22"/>
        </w:rPr>
        <w:t xml:space="preserve"> 5 all'8 ottobre in un luogo simbolico per l'urgenza climatica,</w:t>
      </w:r>
      <w:r w:rsidRPr="004930D4">
        <w:rPr>
          <w:rFonts w:ascii="Arial" w:hAnsi="Arial" w:cs="Arial"/>
          <w:color w:val="000000" w:themeColor="text1"/>
          <w:sz w:val="22"/>
          <w:szCs w:val="22"/>
        </w:rPr>
        <w:t xml:space="preserve"> come</w:t>
      </w:r>
      <w:r w:rsidR="00717558" w:rsidRPr="004930D4">
        <w:rPr>
          <w:rFonts w:ascii="Arial" w:hAnsi="Arial" w:cs="Arial"/>
          <w:color w:val="000000" w:themeColor="text1"/>
          <w:sz w:val="22"/>
          <w:szCs w:val="22"/>
        </w:rPr>
        <w:t xml:space="preserve"> le </w:t>
      </w:r>
      <w:r w:rsidRPr="004930D4">
        <w:rPr>
          <w:rFonts w:ascii="Arial" w:hAnsi="Arial" w:cs="Arial"/>
          <w:color w:val="000000" w:themeColor="text1"/>
          <w:sz w:val="22"/>
          <w:szCs w:val="22"/>
        </w:rPr>
        <w:t>Dolomiti 80 tra accademici, giornalisti, policy makers, impre</w:t>
      </w:r>
      <w:r w:rsidR="009A7D3B" w:rsidRPr="004930D4">
        <w:rPr>
          <w:rFonts w:ascii="Arial" w:hAnsi="Arial" w:cs="Arial"/>
          <w:color w:val="000000" w:themeColor="text1"/>
          <w:sz w:val="22"/>
          <w:szCs w:val="22"/>
        </w:rPr>
        <w:t xml:space="preserve">nditori e visionari provenienti </w:t>
      </w:r>
      <w:r w:rsidRPr="004930D4">
        <w:rPr>
          <w:rFonts w:ascii="Arial" w:hAnsi="Arial" w:cs="Arial"/>
          <w:color w:val="000000" w:themeColor="text1"/>
          <w:sz w:val="22"/>
          <w:szCs w:val="22"/>
        </w:rPr>
        <w:t>da Cina, Stati Uniti, Europa, India, Emirati Arabi Uniti, Qatar dialogheranno tra di loro con l'obiettivo finale di sviluppare un progetto comune da presentare alla Conferenza delle Parti, COP 28, che si terrà a Dubai nel novembre 2023.</w:t>
      </w:r>
      <w:r w:rsidR="004F70A6" w:rsidRPr="004930D4">
        <w:rPr>
          <w:rFonts w:ascii="Arial" w:hAnsi="Arial" w:cs="Arial"/>
          <w:color w:val="000000" w:themeColor="text1"/>
          <w:sz w:val="22"/>
          <w:szCs w:val="22"/>
        </w:rPr>
        <w:t xml:space="preserve"> </w:t>
      </w:r>
    </w:p>
    <w:p w14:paraId="7BBF56C9" w14:textId="1B597645" w:rsidR="00E31CF3" w:rsidRPr="004930D4" w:rsidRDefault="002725E1" w:rsidP="004930D4">
      <w:pPr>
        <w:spacing w:after="120" w:line="276" w:lineRule="auto"/>
        <w:jc w:val="both"/>
        <w:rPr>
          <w:rFonts w:ascii="Arial" w:hAnsi="Arial" w:cs="Arial"/>
          <w:sz w:val="22"/>
          <w:szCs w:val="22"/>
        </w:rPr>
      </w:pPr>
      <w:r w:rsidRPr="004930D4">
        <w:rPr>
          <w:rFonts w:ascii="Arial" w:eastAsia="Times New Roman" w:hAnsi="Arial" w:cs="Arial"/>
          <w:bCs/>
          <w:color w:val="000000" w:themeColor="text1"/>
          <w:sz w:val="22"/>
          <w:szCs w:val="22"/>
          <w:lang w:eastAsia="it-IT"/>
        </w:rPr>
        <w:t xml:space="preserve">“La sostenibilità ambientale fa parte del </w:t>
      </w:r>
      <w:proofErr w:type="spellStart"/>
      <w:r w:rsidRPr="004930D4">
        <w:rPr>
          <w:rFonts w:ascii="Arial" w:eastAsia="Times New Roman" w:hAnsi="Arial" w:cs="Arial"/>
          <w:bCs/>
          <w:color w:val="000000" w:themeColor="text1"/>
          <w:sz w:val="22"/>
          <w:szCs w:val="22"/>
          <w:lang w:eastAsia="it-IT"/>
        </w:rPr>
        <w:t>Dna</w:t>
      </w:r>
      <w:proofErr w:type="spellEnd"/>
      <w:r w:rsidRPr="004930D4">
        <w:rPr>
          <w:rFonts w:ascii="Arial" w:eastAsia="Times New Roman" w:hAnsi="Arial" w:cs="Arial"/>
          <w:bCs/>
          <w:color w:val="000000" w:themeColor="text1"/>
          <w:sz w:val="22"/>
          <w:szCs w:val="22"/>
          <w:lang w:eastAsia="it-IT"/>
        </w:rPr>
        <w:t xml:space="preserve"> di Autobrennero</w:t>
      </w:r>
      <w:r w:rsidR="004930D4" w:rsidRPr="004930D4">
        <w:rPr>
          <w:rFonts w:ascii="Arial" w:eastAsia="Times New Roman" w:hAnsi="Arial" w:cs="Arial"/>
          <w:bCs/>
          <w:color w:val="000000" w:themeColor="text1"/>
          <w:sz w:val="22"/>
          <w:szCs w:val="22"/>
          <w:lang w:eastAsia="it-IT"/>
        </w:rPr>
        <w:t xml:space="preserve"> </w:t>
      </w:r>
      <w:r w:rsidR="00727E01">
        <w:rPr>
          <w:rFonts w:ascii="Arial" w:eastAsia="Times New Roman" w:hAnsi="Arial" w:cs="Arial"/>
          <w:bCs/>
          <w:color w:val="000000" w:themeColor="text1"/>
          <w:sz w:val="22"/>
          <w:szCs w:val="22"/>
          <w:lang w:eastAsia="it-IT"/>
        </w:rPr>
        <w:t>-</w:t>
      </w:r>
      <w:r w:rsidR="004930D4" w:rsidRPr="004930D4">
        <w:rPr>
          <w:rFonts w:ascii="Arial" w:eastAsia="Times New Roman" w:hAnsi="Arial" w:cs="Arial"/>
          <w:bCs/>
          <w:color w:val="000000" w:themeColor="text1"/>
          <w:sz w:val="22"/>
          <w:szCs w:val="22"/>
          <w:lang w:eastAsia="it-IT"/>
        </w:rPr>
        <w:t xml:space="preserve"> ha esordito l’Amministratore Delegato di Autostr</w:t>
      </w:r>
      <w:r w:rsidR="00727E01">
        <w:rPr>
          <w:rFonts w:ascii="Arial" w:eastAsia="Times New Roman" w:hAnsi="Arial" w:cs="Arial"/>
          <w:bCs/>
          <w:color w:val="000000" w:themeColor="text1"/>
          <w:sz w:val="22"/>
          <w:szCs w:val="22"/>
          <w:lang w:eastAsia="it-IT"/>
        </w:rPr>
        <w:t>ada del Brennero Diego Cattoni -</w:t>
      </w:r>
      <w:r w:rsidRPr="004930D4">
        <w:rPr>
          <w:rFonts w:ascii="Arial" w:eastAsia="Times New Roman" w:hAnsi="Arial" w:cs="Arial"/>
          <w:bCs/>
          <w:color w:val="000000" w:themeColor="text1"/>
          <w:sz w:val="22"/>
          <w:szCs w:val="22"/>
          <w:lang w:eastAsia="it-IT"/>
        </w:rPr>
        <w:t xml:space="preserve"> e lo si ritrova in numerose azioni messe in campo fin dalle origini,</w:t>
      </w:r>
      <w:r w:rsidR="00C86D9E" w:rsidRPr="004930D4">
        <w:rPr>
          <w:rFonts w:ascii="Arial" w:eastAsia="Times New Roman" w:hAnsi="Arial" w:cs="Arial"/>
          <w:bCs/>
          <w:color w:val="000000" w:themeColor="text1"/>
          <w:sz w:val="22"/>
          <w:szCs w:val="22"/>
          <w:lang w:eastAsia="it-IT"/>
        </w:rPr>
        <w:t xml:space="preserve"> dal </w:t>
      </w:r>
      <w:proofErr w:type="spellStart"/>
      <w:r w:rsidR="00C86D9E" w:rsidRPr="004930D4">
        <w:rPr>
          <w:rFonts w:ascii="Arial" w:eastAsia="Times New Roman" w:hAnsi="Arial" w:cs="Arial"/>
          <w:bCs/>
          <w:color w:val="000000" w:themeColor="text1"/>
          <w:sz w:val="22"/>
          <w:szCs w:val="22"/>
          <w:lang w:eastAsia="it-IT"/>
        </w:rPr>
        <w:t>sicurvia</w:t>
      </w:r>
      <w:proofErr w:type="spellEnd"/>
      <w:r w:rsidR="00C86D9E" w:rsidRPr="004930D4">
        <w:rPr>
          <w:rFonts w:ascii="Arial" w:eastAsia="Times New Roman" w:hAnsi="Arial" w:cs="Arial"/>
          <w:bCs/>
          <w:color w:val="000000" w:themeColor="text1"/>
          <w:sz w:val="22"/>
          <w:szCs w:val="22"/>
          <w:lang w:eastAsia="it-IT"/>
        </w:rPr>
        <w:t xml:space="preserve"> in acciaio </w:t>
      </w:r>
      <w:proofErr w:type="spellStart"/>
      <w:r w:rsidRPr="004930D4">
        <w:rPr>
          <w:rFonts w:ascii="Arial" w:eastAsia="Times New Roman" w:hAnsi="Arial" w:cs="Arial"/>
          <w:bCs/>
          <w:color w:val="000000" w:themeColor="text1"/>
          <w:sz w:val="22"/>
          <w:szCs w:val="22"/>
          <w:lang w:eastAsia="it-IT"/>
        </w:rPr>
        <w:t>C</w:t>
      </w:r>
      <w:r w:rsidR="00C86D9E" w:rsidRPr="004930D4">
        <w:rPr>
          <w:rFonts w:ascii="Arial" w:eastAsia="Times New Roman" w:hAnsi="Arial" w:cs="Arial"/>
          <w:bCs/>
          <w:color w:val="000000" w:themeColor="text1"/>
          <w:sz w:val="22"/>
          <w:szCs w:val="22"/>
          <w:lang w:eastAsia="it-IT"/>
        </w:rPr>
        <w:t>o</w:t>
      </w:r>
      <w:r w:rsidRPr="004930D4">
        <w:rPr>
          <w:rFonts w:ascii="Arial" w:eastAsia="Times New Roman" w:hAnsi="Arial" w:cs="Arial"/>
          <w:bCs/>
          <w:color w:val="000000" w:themeColor="text1"/>
          <w:sz w:val="22"/>
          <w:szCs w:val="22"/>
          <w:lang w:eastAsia="it-IT"/>
        </w:rPr>
        <w:t>r-ten</w:t>
      </w:r>
      <w:proofErr w:type="spellEnd"/>
      <w:r w:rsidRPr="004930D4">
        <w:rPr>
          <w:rFonts w:ascii="Arial" w:eastAsia="Times New Roman" w:hAnsi="Arial" w:cs="Arial"/>
          <w:bCs/>
          <w:color w:val="000000" w:themeColor="text1"/>
          <w:sz w:val="22"/>
          <w:szCs w:val="22"/>
          <w:lang w:eastAsia="it-IT"/>
        </w:rPr>
        <w:t xml:space="preserve"> alle barriere fonoassorbenti, all’investimento sull</w:t>
      </w:r>
      <w:r w:rsidR="004930D4" w:rsidRPr="004930D4">
        <w:rPr>
          <w:rFonts w:ascii="Arial" w:eastAsia="Times New Roman" w:hAnsi="Arial" w:cs="Arial"/>
          <w:bCs/>
          <w:color w:val="000000" w:themeColor="text1"/>
          <w:sz w:val="22"/>
          <w:szCs w:val="22"/>
          <w:lang w:eastAsia="it-IT"/>
        </w:rPr>
        <w:t>’idrogeno, a quello</w:t>
      </w:r>
      <w:r w:rsidRPr="004930D4">
        <w:rPr>
          <w:rFonts w:ascii="Arial" w:eastAsia="Times New Roman" w:hAnsi="Arial" w:cs="Arial"/>
          <w:bCs/>
          <w:color w:val="000000" w:themeColor="text1"/>
          <w:sz w:val="22"/>
          <w:szCs w:val="22"/>
          <w:lang w:eastAsia="it-IT"/>
        </w:rPr>
        <w:t xml:space="preserve"> sull’</w:t>
      </w:r>
      <w:proofErr w:type="spellStart"/>
      <w:r w:rsidRPr="004930D4">
        <w:rPr>
          <w:rFonts w:ascii="Arial" w:eastAsia="Times New Roman" w:hAnsi="Arial" w:cs="Arial"/>
          <w:bCs/>
          <w:color w:val="000000" w:themeColor="text1"/>
          <w:sz w:val="22"/>
          <w:szCs w:val="22"/>
          <w:lang w:eastAsia="it-IT"/>
        </w:rPr>
        <w:t>intermodalità</w:t>
      </w:r>
      <w:proofErr w:type="spellEnd"/>
      <w:r w:rsidRPr="004930D4">
        <w:rPr>
          <w:rFonts w:ascii="Arial" w:eastAsia="Times New Roman" w:hAnsi="Arial" w:cs="Arial"/>
          <w:bCs/>
          <w:color w:val="000000" w:themeColor="text1"/>
          <w:sz w:val="22"/>
          <w:szCs w:val="22"/>
          <w:lang w:eastAsia="it-IT"/>
        </w:rPr>
        <w:t xml:space="preserve"> fino </w:t>
      </w:r>
      <w:r w:rsidR="00C86D9E" w:rsidRPr="004930D4">
        <w:rPr>
          <w:rFonts w:ascii="Arial" w:eastAsia="Times New Roman" w:hAnsi="Arial" w:cs="Arial"/>
          <w:bCs/>
          <w:color w:val="000000" w:themeColor="text1"/>
          <w:sz w:val="22"/>
          <w:szCs w:val="22"/>
          <w:lang w:eastAsia="it-IT"/>
        </w:rPr>
        <w:t>al</w:t>
      </w:r>
      <w:r w:rsidRPr="004930D4">
        <w:rPr>
          <w:rFonts w:ascii="Arial" w:eastAsia="Times New Roman" w:hAnsi="Arial" w:cs="Arial"/>
          <w:bCs/>
          <w:color w:val="000000" w:themeColor="text1"/>
          <w:sz w:val="22"/>
          <w:szCs w:val="22"/>
          <w:lang w:eastAsia="it-IT"/>
        </w:rPr>
        <w:t xml:space="preserve"> progetto presentato al concedente sulla trasformazione dell’</w:t>
      </w:r>
      <w:r w:rsidR="00C86D9E" w:rsidRPr="004930D4">
        <w:rPr>
          <w:rFonts w:ascii="Arial" w:eastAsia="Times New Roman" w:hAnsi="Arial" w:cs="Arial"/>
          <w:bCs/>
          <w:color w:val="000000" w:themeColor="text1"/>
          <w:sz w:val="22"/>
          <w:szCs w:val="22"/>
          <w:lang w:eastAsia="it-IT"/>
        </w:rPr>
        <w:t>A</w:t>
      </w:r>
      <w:r w:rsidRPr="004930D4">
        <w:rPr>
          <w:rFonts w:ascii="Arial" w:eastAsia="Times New Roman" w:hAnsi="Arial" w:cs="Arial"/>
          <w:bCs/>
          <w:color w:val="000000" w:themeColor="text1"/>
          <w:sz w:val="22"/>
          <w:szCs w:val="22"/>
          <w:lang w:eastAsia="it-IT"/>
        </w:rPr>
        <w:t xml:space="preserve">utobrennero nel primo Green </w:t>
      </w:r>
      <w:proofErr w:type="spellStart"/>
      <w:r w:rsidRPr="004930D4">
        <w:rPr>
          <w:rFonts w:ascii="Arial" w:eastAsia="Times New Roman" w:hAnsi="Arial" w:cs="Arial"/>
          <w:bCs/>
          <w:color w:val="000000" w:themeColor="text1"/>
          <w:sz w:val="22"/>
          <w:szCs w:val="22"/>
          <w:lang w:eastAsia="it-IT"/>
        </w:rPr>
        <w:t>Corridor</w:t>
      </w:r>
      <w:proofErr w:type="spellEnd"/>
      <w:r w:rsidRPr="004930D4">
        <w:rPr>
          <w:rFonts w:ascii="Arial" w:eastAsia="Times New Roman" w:hAnsi="Arial" w:cs="Arial"/>
          <w:bCs/>
          <w:color w:val="000000" w:themeColor="text1"/>
          <w:sz w:val="22"/>
          <w:szCs w:val="22"/>
          <w:lang w:eastAsia="it-IT"/>
        </w:rPr>
        <w:t xml:space="preserve"> d’Europa”.</w:t>
      </w:r>
      <w:r w:rsidR="004930D4" w:rsidRPr="004930D4">
        <w:rPr>
          <w:rFonts w:ascii="Arial" w:eastAsia="Times New Roman" w:hAnsi="Arial" w:cs="Arial"/>
          <w:bCs/>
          <w:color w:val="000000" w:themeColor="text1"/>
          <w:sz w:val="22"/>
          <w:szCs w:val="22"/>
          <w:lang w:eastAsia="it-IT"/>
        </w:rPr>
        <w:t xml:space="preserve"> </w:t>
      </w:r>
      <w:r w:rsidR="00047851" w:rsidRPr="004930D4">
        <w:rPr>
          <w:rFonts w:ascii="Arial" w:eastAsia="Times New Roman" w:hAnsi="Arial" w:cs="Arial"/>
          <w:bCs/>
          <w:color w:val="000000" w:themeColor="text1"/>
          <w:sz w:val="22"/>
          <w:szCs w:val="22"/>
          <w:lang w:eastAsia="it-IT"/>
        </w:rPr>
        <w:t>Il vicepresidente della Provincia di Trento Mario Tonina ha ricordato l’importanza di un lavoro sinergic</w:t>
      </w:r>
      <w:r w:rsidR="004930D4" w:rsidRPr="004930D4">
        <w:rPr>
          <w:rFonts w:ascii="Arial" w:eastAsia="Times New Roman" w:hAnsi="Arial" w:cs="Arial"/>
          <w:bCs/>
          <w:color w:val="000000" w:themeColor="text1"/>
          <w:sz w:val="22"/>
          <w:szCs w:val="22"/>
          <w:lang w:eastAsia="it-IT"/>
        </w:rPr>
        <w:t>o</w:t>
      </w:r>
      <w:r w:rsidR="00047851" w:rsidRPr="004930D4">
        <w:rPr>
          <w:rFonts w:ascii="Arial" w:eastAsia="Times New Roman" w:hAnsi="Arial" w:cs="Arial"/>
          <w:bCs/>
          <w:color w:val="000000" w:themeColor="text1"/>
          <w:sz w:val="22"/>
          <w:szCs w:val="22"/>
          <w:lang w:eastAsia="it-IT"/>
        </w:rPr>
        <w:t xml:space="preserve"> in questo comparto: </w:t>
      </w:r>
      <w:r w:rsidR="00C86D9E" w:rsidRPr="004930D4">
        <w:rPr>
          <w:rFonts w:ascii="Arial" w:eastAsia="Times New Roman" w:hAnsi="Arial" w:cs="Arial"/>
          <w:bCs/>
          <w:color w:val="000000" w:themeColor="text1"/>
          <w:sz w:val="22"/>
          <w:szCs w:val="22"/>
          <w:lang w:eastAsia="it-IT"/>
        </w:rPr>
        <w:t>“</w:t>
      </w:r>
      <w:r w:rsidR="00C86D9E" w:rsidRPr="004930D4">
        <w:rPr>
          <w:rFonts w:ascii="Arial" w:hAnsi="Arial" w:cs="Arial"/>
          <w:color w:val="222222"/>
          <w:sz w:val="22"/>
          <w:szCs w:val="22"/>
          <w:shd w:val="clear" w:color="auto" w:fill="FFFFFF"/>
        </w:rPr>
        <w:t xml:space="preserve">Grazie ad A22 per questa iniziativa e per la forte collaborazione con la Provincia dimostrata su questi temi: anticipo, in materia di qualità dell’aria, che è di prossima approvazione un bando che finanzierà la sostituzione delle vecchie stufe a legna e </w:t>
      </w:r>
      <w:r w:rsidR="004930D4" w:rsidRPr="004930D4">
        <w:rPr>
          <w:rFonts w:ascii="Arial" w:hAnsi="Arial" w:cs="Arial"/>
          <w:color w:val="222222"/>
          <w:sz w:val="22"/>
          <w:szCs w:val="22"/>
          <w:shd w:val="clear" w:color="auto" w:fill="FFFFFF"/>
        </w:rPr>
        <w:t>prevedrà</w:t>
      </w:r>
      <w:r w:rsidR="00C86D9E" w:rsidRPr="004930D4">
        <w:rPr>
          <w:rFonts w:ascii="Arial" w:hAnsi="Arial" w:cs="Arial"/>
          <w:color w:val="222222"/>
          <w:sz w:val="22"/>
          <w:szCs w:val="22"/>
          <w:shd w:val="clear" w:color="auto" w:fill="FFFFFF"/>
        </w:rPr>
        <w:t xml:space="preserve"> anche risorse per consolidare i buoni risultati del progetto “</w:t>
      </w:r>
      <w:proofErr w:type="spellStart"/>
      <w:r w:rsidR="00C86D9E" w:rsidRPr="004930D4">
        <w:rPr>
          <w:rFonts w:ascii="Arial" w:hAnsi="Arial" w:cs="Arial"/>
          <w:color w:val="222222"/>
          <w:sz w:val="22"/>
          <w:szCs w:val="22"/>
          <w:shd w:val="clear" w:color="auto" w:fill="FFFFFF"/>
        </w:rPr>
        <w:t>BrennerLec</w:t>
      </w:r>
      <w:proofErr w:type="spellEnd"/>
      <w:r w:rsidR="00C86D9E" w:rsidRPr="004930D4">
        <w:rPr>
          <w:rFonts w:ascii="Arial" w:hAnsi="Arial" w:cs="Arial"/>
          <w:color w:val="222222"/>
          <w:sz w:val="22"/>
          <w:szCs w:val="22"/>
          <w:shd w:val="clear" w:color="auto" w:fill="FFFFFF"/>
        </w:rPr>
        <w:t>” nella gestione dinamica dei flussi di traffico</w:t>
      </w:r>
      <w:r w:rsidR="004930D4" w:rsidRPr="004930D4">
        <w:rPr>
          <w:rFonts w:ascii="Arial" w:hAnsi="Arial" w:cs="Arial"/>
          <w:color w:val="222222"/>
          <w:sz w:val="22"/>
          <w:szCs w:val="22"/>
          <w:shd w:val="clear" w:color="auto" w:fill="FFFFFF"/>
        </w:rPr>
        <w:t>”</w:t>
      </w:r>
      <w:r w:rsidR="00C86D9E" w:rsidRPr="004930D4">
        <w:rPr>
          <w:rFonts w:ascii="Arial" w:hAnsi="Arial" w:cs="Arial"/>
          <w:color w:val="222222"/>
          <w:sz w:val="22"/>
          <w:szCs w:val="22"/>
          <w:shd w:val="clear" w:color="auto" w:fill="FFFFFF"/>
        </w:rPr>
        <w:t>. Per la Dolomite Conference n</w:t>
      </w:r>
      <w:r w:rsidR="002A3655" w:rsidRPr="004930D4">
        <w:rPr>
          <w:rFonts w:ascii="Arial" w:eastAsia="Times New Roman" w:hAnsi="Arial" w:cs="Arial"/>
          <w:bCs/>
          <w:color w:val="000000" w:themeColor="text1"/>
          <w:sz w:val="22"/>
          <w:szCs w:val="22"/>
          <w:lang w:eastAsia="it-IT"/>
        </w:rPr>
        <w:t>essun luogo poteva essere più adatto del Trentino</w:t>
      </w:r>
      <w:r w:rsidR="00727E01">
        <w:rPr>
          <w:rFonts w:ascii="Arial" w:eastAsia="Times New Roman" w:hAnsi="Arial" w:cs="Arial"/>
          <w:bCs/>
          <w:color w:val="000000" w:themeColor="text1"/>
          <w:sz w:val="22"/>
          <w:szCs w:val="22"/>
          <w:lang w:eastAsia="it-IT"/>
        </w:rPr>
        <w:t>-</w:t>
      </w:r>
      <w:r w:rsidR="002A3655" w:rsidRPr="004930D4">
        <w:rPr>
          <w:rFonts w:ascii="Arial" w:eastAsia="Times New Roman" w:hAnsi="Arial" w:cs="Arial"/>
          <w:bCs/>
          <w:color w:val="000000" w:themeColor="text1"/>
          <w:sz w:val="22"/>
          <w:szCs w:val="22"/>
          <w:lang w:eastAsia="it-IT"/>
        </w:rPr>
        <w:t>Al</w:t>
      </w:r>
      <w:r w:rsidR="00C86D9E" w:rsidRPr="004930D4">
        <w:rPr>
          <w:rFonts w:ascii="Arial" w:eastAsia="Times New Roman" w:hAnsi="Arial" w:cs="Arial"/>
          <w:bCs/>
          <w:color w:val="000000" w:themeColor="text1"/>
          <w:sz w:val="22"/>
          <w:szCs w:val="22"/>
          <w:lang w:eastAsia="it-IT"/>
        </w:rPr>
        <w:t xml:space="preserve">to Adige, come ha sottolineato </w:t>
      </w:r>
      <w:r w:rsidR="004930D4" w:rsidRPr="004930D4">
        <w:rPr>
          <w:rFonts w:ascii="Arial" w:eastAsia="Times New Roman" w:hAnsi="Arial" w:cs="Arial"/>
          <w:bCs/>
          <w:color w:val="000000" w:themeColor="text1"/>
          <w:sz w:val="22"/>
          <w:szCs w:val="22"/>
          <w:lang w:eastAsia="it-IT"/>
        </w:rPr>
        <w:t xml:space="preserve">Maurizio </w:t>
      </w:r>
      <w:r w:rsidR="00C86D9E" w:rsidRPr="004930D4">
        <w:rPr>
          <w:rFonts w:ascii="Arial" w:eastAsia="Times New Roman" w:hAnsi="Arial" w:cs="Arial"/>
          <w:bCs/>
          <w:color w:val="000000" w:themeColor="text1"/>
          <w:sz w:val="22"/>
          <w:szCs w:val="22"/>
          <w:lang w:eastAsia="it-IT"/>
        </w:rPr>
        <w:t xml:space="preserve">Rossini, </w:t>
      </w:r>
      <w:proofErr w:type="spellStart"/>
      <w:r w:rsidR="004930D4">
        <w:rPr>
          <w:rFonts w:ascii="Arial" w:eastAsia="Times New Roman" w:hAnsi="Arial" w:cs="Arial"/>
          <w:bCs/>
          <w:color w:val="000000" w:themeColor="text1"/>
          <w:sz w:val="22"/>
          <w:szCs w:val="22"/>
          <w:lang w:eastAsia="it-IT"/>
        </w:rPr>
        <w:t>Ceo</w:t>
      </w:r>
      <w:proofErr w:type="spellEnd"/>
      <w:r w:rsidR="004930D4">
        <w:rPr>
          <w:rFonts w:ascii="Arial" w:eastAsia="Times New Roman" w:hAnsi="Arial" w:cs="Arial"/>
          <w:bCs/>
          <w:color w:val="000000" w:themeColor="text1"/>
          <w:sz w:val="22"/>
          <w:szCs w:val="22"/>
          <w:lang w:eastAsia="it-IT"/>
        </w:rPr>
        <w:t xml:space="preserve"> di </w:t>
      </w:r>
      <w:r w:rsidR="00C86D9E" w:rsidRPr="004930D4">
        <w:rPr>
          <w:rFonts w:ascii="Arial" w:eastAsia="Times New Roman" w:hAnsi="Arial" w:cs="Arial"/>
          <w:bCs/>
          <w:color w:val="000000" w:themeColor="text1"/>
          <w:sz w:val="22"/>
          <w:szCs w:val="22"/>
          <w:lang w:eastAsia="it-IT"/>
        </w:rPr>
        <w:t xml:space="preserve">Trentino Marketing: “Essere territorio di confine e geologicamente delicato ci rende il contesto più opportuno per ospitare questo evento, da cui attendiamo spunti e idee importanti”. </w:t>
      </w:r>
      <w:r w:rsidR="004930D4">
        <w:rPr>
          <w:rFonts w:ascii="Arial" w:eastAsia="Times New Roman" w:hAnsi="Arial" w:cs="Arial"/>
          <w:bCs/>
          <w:color w:val="000000" w:themeColor="text1"/>
          <w:sz w:val="22"/>
          <w:szCs w:val="22"/>
          <w:lang w:eastAsia="it-IT"/>
        </w:rPr>
        <w:t>“</w:t>
      </w:r>
      <w:r w:rsidR="004930D4" w:rsidRPr="004930D4">
        <w:rPr>
          <w:rFonts w:ascii="Arial" w:hAnsi="Arial" w:cs="Arial"/>
          <w:color w:val="222222"/>
          <w:sz w:val="22"/>
          <w:szCs w:val="22"/>
          <w:shd w:val="clear" w:color="auto" w:fill="FFFFFF"/>
        </w:rPr>
        <w:t xml:space="preserve">Siamo molto orgogliosi </w:t>
      </w:r>
      <w:r w:rsidR="004930D4">
        <w:rPr>
          <w:rFonts w:ascii="Arial" w:hAnsi="Arial" w:cs="Arial"/>
          <w:color w:val="222222"/>
          <w:sz w:val="22"/>
          <w:szCs w:val="22"/>
          <w:shd w:val="clear" w:color="auto" w:fill="FFFFFF"/>
        </w:rPr>
        <w:t>– gli ha fatto eco Giorgia Freddi,</w:t>
      </w:r>
      <w:r w:rsidR="004930D4" w:rsidRPr="004930D4">
        <w:rPr>
          <w:rFonts w:ascii="Arial" w:hAnsi="Arial" w:cs="Arial"/>
          <w:sz w:val="22"/>
          <w:szCs w:val="22"/>
        </w:rPr>
        <w:t xml:space="preserve"> Direttore Communication, </w:t>
      </w:r>
      <w:proofErr w:type="spellStart"/>
      <w:r w:rsidR="004930D4" w:rsidRPr="004930D4">
        <w:rPr>
          <w:rFonts w:ascii="Arial" w:hAnsi="Arial" w:cs="Arial"/>
          <w:sz w:val="22"/>
          <w:szCs w:val="22"/>
        </w:rPr>
        <w:t>Sustainability</w:t>
      </w:r>
      <w:proofErr w:type="spellEnd"/>
      <w:r w:rsidR="004930D4" w:rsidRPr="004930D4">
        <w:rPr>
          <w:rFonts w:ascii="Arial" w:hAnsi="Arial" w:cs="Arial"/>
          <w:sz w:val="22"/>
          <w:szCs w:val="22"/>
        </w:rPr>
        <w:t xml:space="preserve"> &amp; Public Affairs del Gruppo AXA Italia</w:t>
      </w:r>
      <w:r w:rsidR="004930D4">
        <w:rPr>
          <w:rFonts w:ascii="Arial" w:hAnsi="Arial" w:cs="Arial"/>
          <w:sz w:val="22"/>
          <w:szCs w:val="22"/>
        </w:rPr>
        <w:t xml:space="preserve"> - </w:t>
      </w:r>
      <w:r w:rsidR="004930D4" w:rsidRPr="004930D4">
        <w:rPr>
          <w:rFonts w:ascii="Arial" w:hAnsi="Arial" w:cs="Arial"/>
          <w:color w:val="222222"/>
          <w:sz w:val="22"/>
          <w:szCs w:val="22"/>
          <w:shd w:val="clear" w:color="auto" w:fill="FFFFFF"/>
        </w:rPr>
        <w:t>di poter scrivere la seconda pa</w:t>
      </w:r>
      <w:r w:rsidR="004930D4">
        <w:rPr>
          <w:rFonts w:ascii="Arial" w:hAnsi="Arial" w:cs="Arial"/>
          <w:color w:val="222222"/>
          <w:sz w:val="22"/>
          <w:szCs w:val="22"/>
          <w:shd w:val="clear" w:color="auto" w:fill="FFFFFF"/>
        </w:rPr>
        <w:t>gina di questa grande avventura</w:t>
      </w:r>
      <w:r w:rsidR="004930D4" w:rsidRPr="004930D4">
        <w:rPr>
          <w:rFonts w:ascii="Arial" w:hAnsi="Arial" w:cs="Arial"/>
          <w:color w:val="222222"/>
          <w:sz w:val="22"/>
          <w:szCs w:val="22"/>
          <w:shd w:val="clear" w:color="auto" w:fill="FFFFFF"/>
        </w:rPr>
        <w:t>. Il nostro settore può e deve giocare un ruolo da protagonista, mettendo in campo il meglio della sua expertise in termini di prevenzione e mitigazione dei rischi, ancorando sempre di più il proprio mestiere a un ruolo sociale</w:t>
      </w:r>
      <w:r w:rsidR="004930D4">
        <w:rPr>
          <w:rFonts w:ascii="Arial" w:hAnsi="Arial" w:cs="Arial"/>
          <w:color w:val="222222"/>
          <w:sz w:val="22"/>
          <w:szCs w:val="22"/>
          <w:shd w:val="clear" w:color="auto" w:fill="FFFFFF"/>
        </w:rPr>
        <w:t>”.</w:t>
      </w:r>
      <w:r w:rsidR="004930D4" w:rsidRPr="004930D4">
        <w:rPr>
          <w:rFonts w:ascii="Arial" w:hAnsi="Arial" w:cs="Arial"/>
          <w:sz w:val="22"/>
          <w:szCs w:val="22"/>
        </w:rPr>
        <w:tab/>
      </w:r>
    </w:p>
    <w:p w14:paraId="031AD4B9" w14:textId="2ADFC770" w:rsidR="004F70A6" w:rsidRPr="008E0261" w:rsidRDefault="00466F1B" w:rsidP="004930D4">
      <w:pPr>
        <w:tabs>
          <w:tab w:val="left" w:pos="426"/>
          <w:tab w:val="left" w:pos="1862"/>
          <w:tab w:val="left" w:pos="2127"/>
        </w:tabs>
        <w:spacing w:after="120" w:line="276" w:lineRule="auto"/>
        <w:jc w:val="both"/>
        <w:rPr>
          <w:rFonts w:ascii="Arial" w:hAnsi="Arial" w:cs="Arial"/>
          <w:color w:val="000000" w:themeColor="text1"/>
          <w:sz w:val="22"/>
          <w:szCs w:val="22"/>
        </w:rPr>
      </w:pPr>
      <w:r w:rsidRPr="004930D4">
        <w:rPr>
          <w:rFonts w:ascii="Arial" w:hAnsi="Arial" w:cs="Arial"/>
          <w:color w:val="000000" w:themeColor="text1"/>
          <w:sz w:val="22"/>
          <w:szCs w:val="22"/>
        </w:rPr>
        <w:lastRenderedPageBreak/>
        <w:t>Sabato 7 ottobre</w:t>
      </w:r>
      <w:r w:rsidR="003F4B16" w:rsidRPr="004930D4">
        <w:rPr>
          <w:rFonts w:ascii="Arial" w:hAnsi="Arial" w:cs="Arial"/>
          <w:color w:val="000000" w:themeColor="text1"/>
          <w:sz w:val="22"/>
          <w:szCs w:val="22"/>
        </w:rPr>
        <w:t xml:space="preserve"> all'auditorium di Palazzo Prodi del Università di Trento </w:t>
      </w:r>
      <w:r w:rsidR="001F1E3A" w:rsidRPr="004930D4">
        <w:rPr>
          <w:rFonts w:ascii="Arial" w:hAnsi="Arial" w:cs="Arial"/>
          <w:color w:val="000000" w:themeColor="text1"/>
          <w:sz w:val="22"/>
          <w:szCs w:val="22"/>
        </w:rPr>
        <w:t>si metterà a fattor comune il lavoro</w:t>
      </w:r>
      <w:r w:rsidRPr="004930D4">
        <w:rPr>
          <w:rFonts w:ascii="Arial" w:hAnsi="Arial" w:cs="Arial"/>
          <w:color w:val="000000" w:themeColor="text1"/>
          <w:sz w:val="22"/>
          <w:szCs w:val="22"/>
        </w:rPr>
        <w:t xml:space="preserve"> svolto</w:t>
      </w:r>
      <w:r w:rsidR="001F1E3A" w:rsidRPr="004930D4">
        <w:rPr>
          <w:rFonts w:ascii="Arial" w:hAnsi="Arial" w:cs="Arial"/>
          <w:color w:val="000000" w:themeColor="text1"/>
          <w:sz w:val="22"/>
          <w:szCs w:val="22"/>
        </w:rPr>
        <w:t>, con la presentazione pubblica a media e partecipanti del manifesto</w:t>
      </w:r>
      <w:r w:rsidRPr="004930D4">
        <w:rPr>
          <w:rFonts w:ascii="Arial" w:hAnsi="Arial" w:cs="Arial"/>
          <w:color w:val="000000" w:themeColor="text1"/>
          <w:sz w:val="22"/>
          <w:szCs w:val="22"/>
        </w:rPr>
        <w:t>. Nel pomeriggio l</w:t>
      </w:r>
      <w:r w:rsidR="004F70A6" w:rsidRPr="004930D4">
        <w:rPr>
          <w:rFonts w:ascii="Arial" w:hAnsi="Arial" w:cs="Arial"/>
          <w:color w:val="000000" w:themeColor="text1"/>
          <w:sz w:val="22"/>
          <w:szCs w:val="22"/>
        </w:rPr>
        <w:t>a fragilità delle Dolomiti</w:t>
      </w:r>
      <w:r w:rsidRPr="004930D4">
        <w:rPr>
          <w:rFonts w:ascii="Arial" w:hAnsi="Arial" w:cs="Arial"/>
          <w:color w:val="000000" w:themeColor="text1"/>
          <w:sz w:val="22"/>
          <w:szCs w:val="22"/>
        </w:rPr>
        <w:t xml:space="preserve"> sarà protagonista a Bolzano: </w:t>
      </w:r>
      <w:r w:rsidR="004F70A6" w:rsidRPr="004930D4">
        <w:rPr>
          <w:rFonts w:ascii="Arial" w:hAnsi="Arial" w:cs="Arial"/>
          <w:color w:val="000000" w:themeColor="text1"/>
          <w:sz w:val="22"/>
          <w:szCs w:val="22"/>
        </w:rPr>
        <w:t xml:space="preserve">la Provincia di Trento presenterà il progetto </w:t>
      </w:r>
      <w:r w:rsidR="001F1E3A" w:rsidRPr="004930D4">
        <w:rPr>
          <w:rFonts w:ascii="Arial" w:hAnsi="Arial" w:cs="Arial"/>
          <w:color w:val="000000" w:themeColor="text1"/>
          <w:sz w:val="22"/>
          <w:szCs w:val="22"/>
        </w:rPr>
        <w:t>“</w:t>
      </w:r>
      <w:proofErr w:type="spellStart"/>
      <w:r w:rsidR="004F70A6" w:rsidRPr="004930D4">
        <w:rPr>
          <w:rFonts w:ascii="Arial" w:hAnsi="Arial" w:cs="Arial"/>
          <w:color w:val="000000" w:themeColor="text1"/>
          <w:sz w:val="22"/>
          <w:szCs w:val="22"/>
        </w:rPr>
        <w:t>N</w:t>
      </w:r>
      <w:r w:rsidR="001F1E3A" w:rsidRPr="004930D4">
        <w:rPr>
          <w:rFonts w:ascii="Arial" w:hAnsi="Arial" w:cs="Arial"/>
          <w:color w:val="000000" w:themeColor="text1"/>
          <w:sz w:val="22"/>
          <w:szCs w:val="22"/>
        </w:rPr>
        <w:t>evermore</w:t>
      </w:r>
      <w:proofErr w:type="spellEnd"/>
      <w:r w:rsidR="001F1E3A" w:rsidRPr="004930D4">
        <w:rPr>
          <w:rFonts w:ascii="Arial" w:hAnsi="Arial" w:cs="Arial"/>
          <w:color w:val="000000" w:themeColor="text1"/>
          <w:sz w:val="22"/>
          <w:szCs w:val="22"/>
        </w:rPr>
        <w:t>”</w:t>
      </w:r>
      <w:r w:rsidR="004F70A6" w:rsidRPr="004930D4">
        <w:rPr>
          <w:rFonts w:ascii="Arial" w:hAnsi="Arial" w:cs="Arial"/>
          <w:color w:val="000000" w:themeColor="text1"/>
          <w:sz w:val="22"/>
          <w:szCs w:val="22"/>
        </w:rPr>
        <w:t xml:space="preserve"> di </w:t>
      </w:r>
      <w:proofErr w:type="spellStart"/>
      <w:r w:rsidR="004F70A6" w:rsidRPr="004930D4">
        <w:rPr>
          <w:rFonts w:ascii="Arial" w:hAnsi="Arial" w:cs="Arial"/>
          <w:color w:val="000000" w:themeColor="text1"/>
          <w:sz w:val="22"/>
          <w:szCs w:val="22"/>
        </w:rPr>
        <w:t>Horizon</w:t>
      </w:r>
      <w:proofErr w:type="spellEnd"/>
      <w:r w:rsidR="004F70A6" w:rsidRPr="004930D4">
        <w:rPr>
          <w:rFonts w:ascii="Arial" w:hAnsi="Arial" w:cs="Arial"/>
          <w:color w:val="000000" w:themeColor="text1"/>
          <w:sz w:val="22"/>
          <w:szCs w:val="22"/>
        </w:rPr>
        <w:t xml:space="preserve"> Europe,</w:t>
      </w:r>
      <w:r w:rsidR="000C37CB" w:rsidRPr="004930D4">
        <w:rPr>
          <w:rFonts w:ascii="Arial" w:hAnsi="Arial" w:cs="Arial"/>
          <w:color w:val="000000" w:themeColor="text1"/>
          <w:sz w:val="22"/>
          <w:szCs w:val="22"/>
        </w:rPr>
        <w:t xml:space="preserve"> che si concentrerà sulla correlazione tra turismo montano e cambiamento climatico, l’Università di Bolzano presidierà un panel</w:t>
      </w:r>
      <w:r w:rsidR="004F70A6" w:rsidRPr="004930D4">
        <w:rPr>
          <w:rFonts w:ascii="Arial" w:hAnsi="Arial" w:cs="Arial"/>
          <w:color w:val="000000" w:themeColor="text1"/>
          <w:sz w:val="22"/>
          <w:szCs w:val="22"/>
        </w:rPr>
        <w:t xml:space="preserve"> </w:t>
      </w:r>
      <w:r w:rsidR="000C37CB" w:rsidRPr="004930D4">
        <w:rPr>
          <w:rFonts w:ascii="Arial" w:hAnsi="Arial" w:cs="Arial"/>
          <w:color w:val="000000" w:themeColor="text1"/>
          <w:sz w:val="22"/>
          <w:szCs w:val="22"/>
        </w:rPr>
        <w:t>con l’obiettivo di presentare</w:t>
      </w:r>
      <w:r w:rsidR="00C5518A" w:rsidRPr="004930D4">
        <w:rPr>
          <w:rFonts w:ascii="Arial" w:hAnsi="Arial" w:cs="Arial"/>
          <w:color w:val="000000" w:themeColor="text1"/>
          <w:sz w:val="22"/>
          <w:szCs w:val="22"/>
        </w:rPr>
        <w:t xml:space="preserve"> </w:t>
      </w:r>
      <w:r w:rsidR="000C37CB" w:rsidRPr="004930D4">
        <w:rPr>
          <w:rFonts w:ascii="Arial" w:hAnsi="Arial" w:cs="Arial"/>
          <w:color w:val="000000" w:themeColor="text1"/>
          <w:sz w:val="22"/>
          <w:szCs w:val="22"/>
        </w:rPr>
        <w:t>strategie</w:t>
      </w:r>
      <w:r w:rsidR="00C5518A" w:rsidRPr="004930D4">
        <w:rPr>
          <w:rFonts w:ascii="Arial" w:hAnsi="Arial" w:cs="Arial"/>
          <w:color w:val="000000" w:themeColor="text1"/>
          <w:sz w:val="22"/>
          <w:szCs w:val="22"/>
        </w:rPr>
        <w:t xml:space="preserve"> per render</w:t>
      </w:r>
      <w:r w:rsidR="004F70A6" w:rsidRPr="004930D4">
        <w:rPr>
          <w:rFonts w:ascii="Arial" w:hAnsi="Arial" w:cs="Arial"/>
          <w:color w:val="000000" w:themeColor="text1"/>
          <w:sz w:val="22"/>
          <w:szCs w:val="22"/>
        </w:rPr>
        <w:t xml:space="preserve">e </w:t>
      </w:r>
      <w:r w:rsidR="00C5518A" w:rsidRPr="004930D4">
        <w:rPr>
          <w:rFonts w:ascii="Arial" w:hAnsi="Arial" w:cs="Arial"/>
          <w:color w:val="000000" w:themeColor="text1"/>
          <w:sz w:val="22"/>
          <w:szCs w:val="22"/>
        </w:rPr>
        <w:t xml:space="preserve">il </w:t>
      </w:r>
      <w:r w:rsidR="004F70A6" w:rsidRPr="008E0261">
        <w:rPr>
          <w:rFonts w:ascii="Arial" w:hAnsi="Arial" w:cs="Arial"/>
          <w:color w:val="000000" w:themeColor="text1"/>
          <w:sz w:val="22"/>
          <w:szCs w:val="22"/>
        </w:rPr>
        <w:t>settore</w:t>
      </w:r>
      <w:r w:rsidRPr="008E0261">
        <w:rPr>
          <w:rFonts w:ascii="Arial" w:hAnsi="Arial" w:cs="Arial"/>
          <w:color w:val="000000" w:themeColor="text1"/>
          <w:sz w:val="22"/>
          <w:szCs w:val="22"/>
        </w:rPr>
        <w:t xml:space="preserve"> agroalimentare </w:t>
      </w:r>
      <w:proofErr w:type="spellStart"/>
      <w:r w:rsidRPr="008E0261">
        <w:rPr>
          <w:rFonts w:ascii="Arial" w:hAnsi="Arial" w:cs="Arial"/>
          <w:color w:val="000000" w:themeColor="text1"/>
          <w:sz w:val="22"/>
          <w:szCs w:val="22"/>
        </w:rPr>
        <w:t>emission</w:t>
      </w:r>
      <w:proofErr w:type="spellEnd"/>
      <w:r w:rsidRPr="008E0261">
        <w:rPr>
          <w:rFonts w:ascii="Arial" w:hAnsi="Arial" w:cs="Arial"/>
          <w:color w:val="000000" w:themeColor="text1"/>
          <w:sz w:val="22"/>
          <w:szCs w:val="22"/>
        </w:rPr>
        <w:t xml:space="preserve"> free mentre l'ateneo trentino sarà protagonista di un dibattito sulle criticità connesse a limiti, fruizione e caratteristiche delle risorse idriche.</w:t>
      </w:r>
    </w:p>
    <w:p w14:paraId="4812E5A0" w14:textId="13EDC70D" w:rsidR="004930D4" w:rsidRPr="008E0261" w:rsidRDefault="004930D4" w:rsidP="004930D4">
      <w:pPr>
        <w:spacing w:after="120" w:line="276" w:lineRule="auto"/>
        <w:jc w:val="both"/>
        <w:rPr>
          <w:rFonts w:ascii="Arial" w:eastAsia="Times New Roman" w:hAnsi="Arial" w:cs="Arial"/>
          <w:bCs/>
          <w:color w:val="000000" w:themeColor="text1"/>
          <w:sz w:val="22"/>
          <w:szCs w:val="22"/>
          <w:lang w:eastAsia="it-IT"/>
        </w:rPr>
      </w:pPr>
      <w:r w:rsidRPr="008E0261">
        <w:rPr>
          <w:rFonts w:ascii="Arial" w:eastAsia="Times New Roman" w:hAnsi="Arial" w:cs="Arial"/>
          <w:bCs/>
          <w:color w:val="000000" w:themeColor="text1"/>
          <w:sz w:val="22"/>
          <w:szCs w:val="22"/>
          <w:lang w:eastAsia="it-IT"/>
        </w:rPr>
        <w:t>Anche l’ateneo di Trento</w:t>
      </w:r>
      <w:r w:rsidR="006F145A" w:rsidRPr="008E0261">
        <w:rPr>
          <w:rFonts w:ascii="Arial" w:eastAsia="Times New Roman" w:hAnsi="Arial" w:cs="Arial"/>
          <w:bCs/>
          <w:color w:val="000000" w:themeColor="text1"/>
          <w:sz w:val="22"/>
          <w:szCs w:val="22"/>
          <w:lang w:eastAsia="it-IT"/>
        </w:rPr>
        <w:t xml:space="preserve"> infatti</w:t>
      </w:r>
      <w:r w:rsidRPr="008E0261">
        <w:rPr>
          <w:rFonts w:ascii="Arial" w:eastAsia="Times New Roman" w:hAnsi="Arial" w:cs="Arial"/>
          <w:bCs/>
          <w:color w:val="000000" w:themeColor="text1"/>
          <w:sz w:val="22"/>
          <w:szCs w:val="22"/>
          <w:lang w:eastAsia="it-IT"/>
        </w:rPr>
        <w:t>, ha ricordato il professor Dino Zardi, docente di fisica dell’atmosfera all’università di Trento “ha intrapreso una serie di iniziative per incrementare l’attenzione e sviluppare ricerca su questi temi: questo evento rappresenta un’occasione preziosa di apprendimento e per individuare azioni che poi i territori saranno chiamati a implementare”. Proposte concrete sono del resto l’obiettivo dell</w:t>
      </w:r>
      <w:r w:rsidR="0033726F" w:rsidRPr="008E0261">
        <w:rPr>
          <w:rFonts w:ascii="Arial" w:eastAsia="Times New Roman" w:hAnsi="Arial" w:cs="Arial"/>
          <w:bCs/>
          <w:color w:val="000000" w:themeColor="text1"/>
          <w:sz w:val="22"/>
          <w:szCs w:val="22"/>
          <w:lang w:eastAsia="it-IT"/>
        </w:rPr>
        <w:t xml:space="preserve">a </w:t>
      </w:r>
      <w:r w:rsidR="0000379B" w:rsidRPr="008E0261">
        <w:rPr>
          <w:rFonts w:ascii="Arial" w:eastAsia="Times New Roman" w:hAnsi="Arial" w:cs="Arial"/>
          <w:bCs/>
          <w:color w:val="000000" w:themeColor="text1"/>
          <w:sz w:val="22"/>
          <w:szCs w:val="22"/>
          <w:lang w:eastAsia="it-IT"/>
        </w:rPr>
        <w:t>kermesse</w:t>
      </w:r>
      <w:r w:rsidRPr="008E0261">
        <w:rPr>
          <w:rFonts w:ascii="Arial" w:eastAsia="Times New Roman" w:hAnsi="Arial" w:cs="Arial"/>
          <w:bCs/>
          <w:color w:val="000000" w:themeColor="text1"/>
          <w:sz w:val="22"/>
          <w:szCs w:val="22"/>
          <w:lang w:eastAsia="it-IT"/>
        </w:rPr>
        <w:t xml:space="preserve">, come ha spiegato il Direttore di Vision </w:t>
      </w:r>
      <w:proofErr w:type="spellStart"/>
      <w:r w:rsidRPr="008E0261">
        <w:rPr>
          <w:rFonts w:ascii="Arial" w:eastAsia="Times New Roman" w:hAnsi="Arial" w:cs="Arial"/>
          <w:bCs/>
          <w:color w:val="000000" w:themeColor="text1"/>
          <w:sz w:val="22"/>
          <w:szCs w:val="22"/>
          <w:lang w:eastAsia="it-IT"/>
        </w:rPr>
        <w:t>Think</w:t>
      </w:r>
      <w:proofErr w:type="spellEnd"/>
      <w:r w:rsidRPr="008E0261">
        <w:rPr>
          <w:rFonts w:ascii="Arial" w:eastAsia="Times New Roman" w:hAnsi="Arial" w:cs="Arial"/>
          <w:bCs/>
          <w:color w:val="000000" w:themeColor="text1"/>
          <w:sz w:val="22"/>
          <w:szCs w:val="22"/>
          <w:lang w:eastAsia="it-IT"/>
        </w:rPr>
        <w:t xml:space="preserve"> Tank e </w:t>
      </w:r>
      <w:proofErr w:type="spellStart"/>
      <w:r w:rsidRPr="008E0261">
        <w:rPr>
          <w:rFonts w:ascii="Arial" w:hAnsi="Arial" w:cs="Arial"/>
          <w:bCs/>
          <w:color w:val="000000" w:themeColor="text1"/>
          <w:sz w:val="22"/>
          <w:szCs w:val="22"/>
        </w:rPr>
        <w:t>Visiting</w:t>
      </w:r>
      <w:proofErr w:type="spellEnd"/>
      <w:r w:rsidRPr="008E0261">
        <w:rPr>
          <w:rFonts w:ascii="Arial" w:hAnsi="Arial" w:cs="Arial"/>
          <w:bCs/>
          <w:color w:val="000000" w:themeColor="text1"/>
          <w:sz w:val="22"/>
          <w:szCs w:val="22"/>
        </w:rPr>
        <w:t xml:space="preserve"> </w:t>
      </w:r>
      <w:proofErr w:type="spellStart"/>
      <w:r w:rsidRPr="008E0261">
        <w:rPr>
          <w:rFonts w:ascii="Arial" w:hAnsi="Arial" w:cs="Arial"/>
          <w:bCs/>
          <w:color w:val="000000" w:themeColor="text1"/>
          <w:sz w:val="22"/>
          <w:szCs w:val="22"/>
        </w:rPr>
        <w:t>Fellow</w:t>
      </w:r>
      <w:proofErr w:type="spellEnd"/>
      <w:r w:rsidRPr="008E0261">
        <w:rPr>
          <w:rFonts w:ascii="Arial" w:hAnsi="Arial" w:cs="Arial"/>
          <w:bCs/>
          <w:color w:val="000000" w:themeColor="text1"/>
          <w:sz w:val="22"/>
          <w:szCs w:val="22"/>
        </w:rPr>
        <w:t xml:space="preserve"> all'</w:t>
      </w:r>
      <w:proofErr w:type="spellStart"/>
      <w:r w:rsidRPr="008E0261">
        <w:rPr>
          <w:rFonts w:ascii="Arial" w:hAnsi="Arial" w:cs="Arial"/>
          <w:bCs/>
          <w:color w:val="000000" w:themeColor="text1"/>
          <w:sz w:val="22"/>
          <w:szCs w:val="22"/>
        </w:rPr>
        <w:t>European</w:t>
      </w:r>
      <w:proofErr w:type="spellEnd"/>
      <w:r w:rsidRPr="008E0261">
        <w:rPr>
          <w:rFonts w:ascii="Arial" w:hAnsi="Arial" w:cs="Arial"/>
          <w:bCs/>
          <w:color w:val="000000" w:themeColor="text1"/>
          <w:sz w:val="22"/>
          <w:szCs w:val="22"/>
        </w:rPr>
        <w:t xml:space="preserve"> </w:t>
      </w:r>
      <w:proofErr w:type="spellStart"/>
      <w:r w:rsidRPr="008E0261">
        <w:rPr>
          <w:rFonts w:ascii="Arial" w:hAnsi="Arial" w:cs="Arial"/>
          <w:bCs/>
          <w:color w:val="000000" w:themeColor="text1"/>
          <w:sz w:val="22"/>
          <w:szCs w:val="22"/>
        </w:rPr>
        <w:t>University</w:t>
      </w:r>
      <w:proofErr w:type="spellEnd"/>
      <w:r w:rsidRPr="008E0261">
        <w:rPr>
          <w:rFonts w:ascii="Arial" w:hAnsi="Arial" w:cs="Arial"/>
          <w:bCs/>
          <w:color w:val="000000" w:themeColor="text1"/>
          <w:sz w:val="22"/>
          <w:szCs w:val="22"/>
        </w:rPr>
        <w:t xml:space="preserve"> </w:t>
      </w:r>
      <w:proofErr w:type="spellStart"/>
      <w:r w:rsidRPr="008E0261">
        <w:rPr>
          <w:rFonts w:ascii="Arial" w:hAnsi="Arial" w:cs="Arial"/>
          <w:bCs/>
          <w:color w:val="000000" w:themeColor="text1"/>
          <w:sz w:val="22"/>
          <w:szCs w:val="22"/>
        </w:rPr>
        <w:t>Institute</w:t>
      </w:r>
      <w:proofErr w:type="spellEnd"/>
      <w:r w:rsidRPr="008E0261">
        <w:rPr>
          <w:rFonts w:ascii="Arial" w:hAnsi="Arial" w:cs="Arial"/>
          <w:bCs/>
          <w:color w:val="000000" w:themeColor="text1"/>
          <w:sz w:val="22"/>
          <w:szCs w:val="22"/>
        </w:rPr>
        <w:t xml:space="preserve"> </w:t>
      </w:r>
      <w:r w:rsidRPr="008E0261">
        <w:rPr>
          <w:rFonts w:ascii="Arial" w:eastAsia="Times New Roman" w:hAnsi="Arial" w:cs="Arial"/>
          <w:bCs/>
          <w:color w:val="000000" w:themeColor="text1"/>
          <w:sz w:val="22"/>
          <w:szCs w:val="22"/>
          <w:lang w:eastAsia="it-IT"/>
        </w:rPr>
        <w:t>Francesco Grillo: “</w:t>
      </w:r>
      <w:r w:rsidR="004C1F2E" w:rsidRPr="008E0261">
        <w:rPr>
          <w:rFonts w:ascii="Arial" w:eastAsia="Times New Roman" w:hAnsi="Arial" w:cs="Arial"/>
          <w:bCs/>
          <w:color w:val="000000" w:themeColor="text1"/>
          <w:sz w:val="22"/>
          <w:szCs w:val="22"/>
          <w:lang w:eastAsia="it-IT"/>
        </w:rPr>
        <w:t>Vision propone di fare</w:t>
      </w:r>
      <w:r w:rsidRPr="008E0261">
        <w:rPr>
          <w:rFonts w:ascii="Arial" w:eastAsia="Times New Roman" w:hAnsi="Arial" w:cs="Arial"/>
          <w:bCs/>
          <w:color w:val="000000" w:themeColor="text1"/>
          <w:sz w:val="22"/>
          <w:szCs w:val="22"/>
          <w:lang w:eastAsia="it-IT"/>
        </w:rPr>
        <w:t xml:space="preserve"> del Trentino la capitale</w:t>
      </w:r>
      <w:r w:rsidR="004C1F2E" w:rsidRPr="008E0261">
        <w:rPr>
          <w:rFonts w:ascii="Arial" w:eastAsia="Times New Roman" w:hAnsi="Arial" w:cs="Arial"/>
          <w:bCs/>
          <w:color w:val="000000" w:themeColor="text1"/>
          <w:sz w:val="22"/>
          <w:szCs w:val="22"/>
          <w:lang w:eastAsia="it-IT"/>
        </w:rPr>
        <w:t xml:space="preserve"> globale</w:t>
      </w:r>
      <w:r w:rsidRPr="008E0261">
        <w:rPr>
          <w:rFonts w:ascii="Arial" w:eastAsia="Times New Roman" w:hAnsi="Arial" w:cs="Arial"/>
          <w:bCs/>
          <w:color w:val="000000" w:themeColor="text1"/>
          <w:sz w:val="22"/>
          <w:szCs w:val="22"/>
          <w:lang w:eastAsia="it-IT"/>
        </w:rPr>
        <w:t xml:space="preserve"> del dibattito sul cambiamento climatico, </w:t>
      </w:r>
      <w:r w:rsidR="004C1F2E" w:rsidRPr="008E0261">
        <w:rPr>
          <w:rFonts w:ascii="Arial" w:eastAsia="Times New Roman" w:hAnsi="Arial" w:cs="Arial"/>
          <w:bCs/>
          <w:color w:val="000000" w:themeColor="text1"/>
          <w:sz w:val="22"/>
          <w:szCs w:val="22"/>
          <w:lang w:eastAsia="it-IT"/>
        </w:rPr>
        <w:t xml:space="preserve">clima </w:t>
      </w:r>
      <w:r w:rsidRPr="008E0261">
        <w:rPr>
          <w:rFonts w:ascii="Arial" w:eastAsia="Times New Roman" w:hAnsi="Arial" w:cs="Arial"/>
          <w:bCs/>
          <w:color w:val="000000" w:themeColor="text1"/>
          <w:sz w:val="22"/>
          <w:szCs w:val="22"/>
          <w:lang w:eastAsia="it-IT"/>
        </w:rPr>
        <w:t xml:space="preserve">che </w:t>
      </w:r>
      <w:r w:rsidR="004C1F2E" w:rsidRPr="008E0261">
        <w:rPr>
          <w:rFonts w:ascii="Arial" w:eastAsia="Times New Roman" w:hAnsi="Arial" w:cs="Arial"/>
          <w:bCs/>
          <w:color w:val="000000" w:themeColor="text1"/>
          <w:sz w:val="22"/>
          <w:szCs w:val="22"/>
          <w:lang w:eastAsia="it-IT"/>
        </w:rPr>
        <w:t>diventa non solo</w:t>
      </w:r>
      <w:r w:rsidRPr="008E0261">
        <w:rPr>
          <w:rFonts w:ascii="Arial" w:eastAsia="Times New Roman" w:hAnsi="Arial" w:cs="Arial"/>
          <w:bCs/>
          <w:color w:val="000000" w:themeColor="text1"/>
          <w:sz w:val="22"/>
          <w:szCs w:val="22"/>
          <w:lang w:eastAsia="it-IT"/>
        </w:rPr>
        <w:t xml:space="preserve"> un imperativo morale ma si configura anche come opportunità economica. È trascorso solo un anno dalla prima edizione e questo evento è </w:t>
      </w:r>
      <w:r w:rsidR="004C1F2E" w:rsidRPr="008E0261">
        <w:rPr>
          <w:rFonts w:ascii="Arial" w:eastAsia="Times New Roman" w:hAnsi="Arial" w:cs="Arial"/>
          <w:bCs/>
          <w:color w:val="000000" w:themeColor="text1"/>
          <w:sz w:val="22"/>
          <w:szCs w:val="22"/>
          <w:lang w:eastAsia="it-IT"/>
        </w:rPr>
        <w:t>raddoppiato</w:t>
      </w:r>
      <w:r w:rsidR="0033726F" w:rsidRPr="008E0261">
        <w:rPr>
          <w:rFonts w:ascii="Arial" w:eastAsia="Times New Roman" w:hAnsi="Arial" w:cs="Arial"/>
          <w:bCs/>
          <w:color w:val="000000" w:themeColor="text1"/>
          <w:sz w:val="22"/>
          <w:szCs w:val="22"/>
          <w:lang w:eastAsia="it-IT"/>
        </w:rPr>
        <w:t xml:space="preserve"> per numeri, idee e </w:t>
      </w:r>
      <w:r w:rsidR="004C1F2E" w:rsidRPr="008E0261">
        <w:rPr>
          <w:rFonts w:ascii="Arial" w:eastAsia="Times New Roman" w:hAnsi="Arial" w:cs="Arial"/>
          <w:bCs/>
          <w:color w:val="000000" w:themeColor="text1"/>
          <w:sz w:val="22"/>
          <w:szCs w:val="22"/>
          <w:lang w:eastAsia="it-IT"/>
        </w:rPr>
        <w:t>partner</w:t>
      </w:r>
      <w:r w:rsidRPr="008E0261">
        <w:rPr>
          <w:rFonts w:ascii="Arial" w:eastAsia="Times New Roman" w:hAnsi="Arial" w:cs="Arial"/>
          <w:bCs/>
          <w:color w:val="000000" w:themeColor="text1"/>
          <w:sz w:val="22"/>
          <w:szCs w:val="22"/>
          <w:lang w:eastAsia="it-IT"/>
        </w:rPr>
        <w:t>”. Che il Trentino sia terra all</w:t>
      </w:r>
      <w:r w:rsidR="0033726F" w:rsidRPr="008E0261">
        <w:rPr>
          <w:rFonts w:ascii="Arial" w:eastAsia="Times New Roman" w:hAnsi="Arial" w:cs="Arial"/>
          <w:bCs/>
          <w:color w:val="000000" w:themeColor="text1"/>
          <w:sz w:val="22"/>
          <w:szCs w:val="22"/>
          <w:lang w:eastAsia="it-IT"/>
        </w:rPr>
        <w:t>’avanguardia nel settore</w:t>
      </w:r>
      <w:r w:rsidRPr="008E0261">
        <w:rPr>
          <w:rFonts w:ascii="Arial" w:eastAsia="Times New Roman" w:hAnsi="Arial" w:cs="Arial"/>
          <w:bCs/>
          <w:color w:val="000000" w:themeColor="text1"/>
          <w:sz w:val="22"/>
          <w:szCs w:val="22"/>
          <w:lang w:eastAsia="it-IT"/>
        </w:rPr>
        <w:t xml:space="preserve"> lo rivelano anche le parole del </w:t>
      </w:r>
      <w:r w:rsidR="00AC26A2" w:rsidRPr="008E0261">
        <w:rPr>
          <w:rFonts w:ascii="Arial" w:eastAsia="Times New Roman" w:hAnsi="Arial" w:cs="Arial"/>
          <w:bCs/>
          <w:color w:val="000000" w:themeColor="text1"/>
          <w:sz w:val="22"/>
          <w:szCs w:val="22"/>
          <w:lang w:eastAsia="it-IT"/>
        </w:rPr>
        <w:t>D</w:t>
      </w:r>
      <w:r w:rsidRPr="008E0261">
        <w:rPr>
          <w:rFonts w:ascii="Arial" w:eastAsia="Times New Roman" w:hAnsi="Arial" w:cs="Arial"/>
          <w:bCs/>
          <w:color w:val="000000" w:themeColor="text1"/>
          <w:sz w:val="22"/>
          <w:szCs w:val="22"/>
          <w:lang w:eastAsia="it-IT"/>
        </w:rPr>
        <w:t xml:space="preserve">irettore </w:t>
      </w:r>
      <w:r w:rsidR="00AC26A2" w:rsidRPr="008E0261">
        <w:rPr>
          <w:rFonts w:ascii="Arial" w:eastAsia="Times New Roman" w:hAnsi="Arial" w:cs="Arial"/>
          <w:bCs/>
          <w:color w:val="000000" w:themeColor="text1"/>
          <w:sz w:val="22"/>
          <w:szCs w:val="22"/>
          <w:lang w:eastAsia="it-IT"/>
        </w:rPr>
        <w:t>T</w:t>
      </w:r>
      <w:r w:rsidRPr="008E0261">
        <w:rPr>
          <w:rFonts w:ascii="Arial" w:eastAsia="Times New Roman" w:hAnsi="Arial" w:cs="Arial"/>
          <w:bCs/>
          <w:color w:val="000000" w:themeColor="text1"/>
          <w:sz w:val="22"/>
          <w:szCs w:val="22"/>
          <w:lang w:eastAsia="it-IT"/>
        </w:rPr>
        <w:t xml:space="preserve">ecnico </w:t>
      </w:r>
      <w:r w:rsidR="00AC26A2" w:rsidRPr="008E0261">
        <w:rPr>
          <w:rFonts w:ascii="Arial" w:eastAsia="Times New Roman" w:hAnsi="Arial" w:cs="Arial"/>
          <w:bCs/>
          <w:color w:val="000000" w:themeColor="text1"/>
          <w:sz w:val="22"/>
          <w:szCs w:val="22"/>
          <w:lang w:eastAsia="it-IT"/>
        </w:rPr>
        <w:t>G</w:t>
      </w:r>
      <w:r w:rsidRPr="008E0261">
        <w:rPr>
          <w:rFonts w:ascii="Arial" w:eastAsia="Times New Roman" w:hAnsi="Arial" w:cs="Arial"/>
          <w:bCs/>
          <w:color w:val="000000" w:themeColor="text1"/>
          <w:sz w:val="22"/>
          <w:szCs w:val="22"/>
          <w:lang w:eastAsia="it-IT"/>
        </w:rPr>
        <w:t>enerale di Autobrennero Carlo Costa, che ha citato l’esempio dell’idrogeno: “Autobrennero ha iniziato a investire in questo vettore energetico ancora nei primi anni Duemila: in futuro avremo 14 centri, tra produzione e distribuzione di idrogeno green, che significa che 100 camion potranno approvvigionarsi in ogni stazione lungo l’A22”.</w:t>
      </w:r>
    </w:p>
    <w:p w14:paraId="30728E57" w14:textId="24715152" w:rsidR="00717558" w:rsidRPr="004930D4" w:rsidRDefault="003F4B16" w:rsidP="004930D4">
      <w:pPr>
        <w:tabs>
          <w:tab w:val="left" w:pos="426"/>
          <w:tab w:val="left" w:pos="1862"/>
          <w:tab w:val="left" w:pos="2127"/>
        </w:tabs>
        <w:spacing w:after="120" w:line="276" w:lineRule="auto"/>
        <w:jc w:val="both"/>
        <w:rPr>
          <w:rFonts w:ascii="Arial" w:hAnsi="Arial" w:cs="Arial"/>
          <w:color w:val="000000" w:themeColor="text1"/>
          <w:sz w:val="22"/>
          <w:szCs w:val="22"/>
        </w:rPr>
      </w:pPr>
      <w:r w:rsidRPr="008E0261">
        <w:rPr>
          <w:rFonts w:ascii="Arial" w:hAnsi="Arial" w:cs="Arial"/>
          <w:color w:val="000000" w:themeColor="text1"/>
          <w:sz w:val="22"/>
          <w:szCs w:val="22"/>
        </w:rPr>
        <w:t>Nutrito</w:t>
      </w:r>
      <w:r w:rsidR="00466F1B" w:rsidRPr="008E0261">
        <w:rPr>
          <w:rFonts w:ascii="Arial" w:hAnsi="Arial" w:cs="Arial"/>
          <w:color w:val="000000" w:themeColor="text1"/>
          <w:sz w:val="22"/>
          <w:szCs w:val="22"/>
        </w:rPr>
        <w:t xml:space="preserve"> e di valore anche in questa seconda edizione il gruppo dei partner che sostengono </w:t>
      </w:r>
      <w:r w:rsidR="000C37CB" w:rsidRPr="008E0261">
        <w:rPr>
          <w:rFonts w:ascii="Arial" w:hAnsi="Arial" w:cs="Arial"/>
          <w:color w:val="000000" w:themeColor="text1"/>
          <w:sz w:val="22"/>
          <w:szCs w:val="22"/>
        </w:rPr>
        <w:t>l’iniziativa: Trentino</w:t>
      </w:r>
      <w:r w:rsidR="00717558" w:rsidRPr="008E0261">
        <w:rPr>
          <w:rFonts w:ascii="Arial" w:hAnsi="Arial" w:cs="Arial"/>
          <w:color w:val="000000" w:themeColor="text1"/>
          <w:sz w:val="22"/>
          <w:szCs w:val="22"/>
        </w:rPr>
        <w:t xml:space="preserve"> Mar</w:t>
      </w:r>
      <w:r w:rsidR="001F1E3A" w:rsidRPr="008E0261">
        <w:rPr>
          <w:rFonts w:ascii="Arial" w:hAnsi="Arial" w:cs="Arial"/>
          <w:color w:val="000000" w:themeColor="text1"/>
          <w:sz w:val="22"/>
          <w:szCs w:val="22"/>
        </w:rPr>
        <w:t xml:space="preserve">keting sarà il </w:t>
      </w:r>
      <w:proofErr w:type="spellStart"/>
      <w:r w:rsidR="001F1E3A" w:rsidRPr="008E0261">
        <w:rPr>
          <w:rFonts w:ascii="Arial" w:hAnsi="Arial" w:cs="Arial"/>
          <w:color w:val="000000" w:themeColor="text1"/>
          <w:sz w:val="22"/>
          <w:szCs w:val="22"/>
        </w:rPr>
        <w:t>localty</w:t>
      </w:r>
      <w:proofErr w:type="spellEnd"/>
      <w:r w:rsidR="001F1E3A" w:rsidRPr="008E0261">
        <w:rPr>
          <w:rFonts w:ascii="Arial" w:hAnsi="Arial" w:cs="Arial"/>
          <w:color w:val="000000" w:themeColor="text1"/>
          <w:sz w:val="22"/>
          <w:szCs w:val="22"/>
        </w:rPr>
        <w:t xml:space="preserve"> partner, mentre </w:t>
      </w:r>
      <w:r w:rsidRPr="008E0261">
        <w:rPr>
          <w:rFonts w:ascii="Arial" w:hAnsi="Arial" w:cs="Arial"/>
          <w:color w:val="000000" w:themeColor="text1"/>
          <w:sz w:val="22"/>
          <w:szCs w:val="22"/>
        </w:rPr>
        <w:t>tra i media</w:t>
      </w:r>
      <w:r w:rsidRPr="004930D4">
        <w:rPr>
          <w:rFonts w:ascii="Arial" w:hAnsi="Arial" w:cs="Arial"/>
          <w:color w:val="000000" w:themeColor="text1"/>
          <w:sz w:val="22"/>
          <w:szCs w:val="22"/>
        </w:rPr>
        <w:t xml:space="preserve"> partner figurano Rai Radio 1, </w:t>
      </w:r>
      <w:proofErr w:type="spellStart"/>
      <w:r w:rsidR="00717558" w:rsidRPr="004930D4">
        <w:rPr>
          <w:rFonts w:ascii="Arial" w:hAnsi="Arial" w:cs="Arial"/>
          <w:color w:val="000000" w:themeColor="text1"/>
          <w:sz w:val="22"/>
          <w:szCs w:val="22"/>
        </w:rPr>
        <w:t>Sky</w:t>
      </w:r>
      <w:proofErr w:type="spellEnd"/>
      <w:r w:rsidR="00717558" w:rsidRPr="004930D4">
        <w:rPr>
          <w:rFonts w:ascii="Arial" w:hAnsi="Arial" w:cs="Arial"/>
          <w:color w:val="000000" w:themeColor="text1"/>
          <w:sz w:val="22"/>
          <w:szCs w:val="22"/>
        </w:rPr>
        <w:t xml:space="preserve"> News Arabia e Al Jazeera che aiuteranno a massimizzare la possibilità di raggiungere il Global South. Il Charity Partner sarà E</w:t>
      </w:r>
      <w:r w:rsidR="00727E01">
        <w:rPr>
          <w:rFonts w:ascii="Arial" w:hAnsi="Arial" w:cs="Arial"/>
          <w:color w:val="000000" w:themeColor="text1"/>
          <w:sz w:val="22"/>
          <w:szCs w:val="22"/>
        </w:rPr>
        <w:t>mergency:</w:t>
      </w:r>
      <w:r w:rsidR="00717558" w:rsidRPr="004930D4">
        <w:rPr>
          <w:rFonts w:ascii="Arial" w:hAnsi="Arial" w:cs="Arial"/>
          <w:color w:val="000000" w:themeColor="text1"/>
          <w:sz w:val="22"/>
          <w:szCs w:val="22"/>
        </w:rPr>
        <w:t xml:space="preserve"> l'ONG sarà coinvolta nell'organizzazione di una delle sessioni della conferenza sul cambiamento climatico e le migrazioni.</w:t>
      </w:r>
    </w:p>
    <w:p w14:paraId="71BB494E" w14:textId="0135828E" w:rsidR="005C6357" w:rsidRPr="004930D4" w:rsidRDefault="00717558" w:rsidP="004930D4">
      <w:pPr>
        <w:spacing w:before="100" w:beforeAutospacing="1" w:after="120" w:line="276" w:lineRule="auto"/>
        <w:jc w:val="both"/>
        <w:rPr>
          <w:rFonts w:ascii="Arial" w:hAnsi="Arial" w:cs="Arial"/>
          <w:color w:val="000000"/>
          <w:sz w:val="22"/>
          <w:szCs w:val="22"/>
        </w:rPr>
      </w:pPr>
      <w:r w:rsidRPr="004930D4">
        <w:rPr>
          <w:rFonts w:ascii="Arial" w:hAnsi="Arial" w:cs="Arial"/>
          <w:color w:val="000000" w:themeColor="text1"/>
          <w:sz w:val="22"/>
          <w:szCs w:val="22"/>
        </w:rPr>
        <w:t>La sfida è quella di tradurre le parole in azioni, di trovare soluzioni attraverso il lavoro di un gruppo interdisciplinare di personalità provenienti da diverse sfere professionali, culturali e sociali, creando così un forum di discussione sul clima basato sul problem solving.</w:t>
      </w:r>
      <w:r w:rsidR="00466F1B" w:rsidRPr="004930D4">
        <w:rPr>
          <w:rFonts w:ascii="Arial" w:hAnsi="Arial" w:cs="Arial"/>
          <w:color w:val="000000" w:themeColor="text1"/>
          <w:sz w:val="22"/>
          <w:szCs w:val="22"/>
        </w:rPr>
        <w:t xml:space="preserve"> </w:t>
      </w:r>
      <w:r w:rsidRPr="004930D4">
        <w:rPr>
          <w:rFonts w:ascii="Arial" w:hAnsi="Arial" w:cs="Arial"/>
          <w:color w:val="000000" w:themeColor="text1"/>
          <w:sz w:val="22"/>
          <w:szCs w:val="22"/>
        </w:rPr>
        <w:t xml:space="preserve">Tra i partecipanti saranno presenti Erik </w:t>
      </w:r>
      <w:proofErr w:type="spellStart"/>
      <w:r w:rsidRPr="004930D4">
        <w:rPr>
          <w:rFonts w:ascii="Arial" w:hAnsi="Arial" w:cs="Arial"/>
          <w:color w:val="000000" w:themeColor="text1"/>
          <w:sz w:val="22"/>
          <w:szCs w:val="22"/>
        </w:rPr>
        <w:t>Berglof</w:t>
      </w:r>
      <w:proofErr w:type="spellEnd"/>
      <w:r w:rsidRPr="004930D4">
        <w:rPr>
          <w:rFonts w:ascii="Arial" w:hAnsi="Arial" w:cs="Arial"/>
          <w:color w:val="000000" w:themeColor="text1"/>
          <w:sz w:val="22"/>
          <w:szCs w:val="22"/>
        </w:rPr>
        <w:t xml:space="preserve"> (</w:t>
      </w:r>
      <w:proofErr w:type="spellStart"/>
      <w:r w:rsidRPr="004930D4">
        <w:rPr>
          <w:rFonts w:ascii="Arial" w:hAnsi="Arial" w:cs="Arial"/>
          <w:color w:val="000000" w:themeColor="text1"/>
          <w:sz w:val="22"/>
          <w:szCs w:val="22"/>
        </w:rPr>
        <w:t>Chief</w:t>
      </w:r>
      <w:proofErr w:type="spellEnd"/>
      <w:r w:rsidRPr="004930D4">
        <w:rPr>
          <w:rFonts w:ascii="Arial" w:hAnsi="Arial" w:cs="Arial"/>
          <w:color w:val="000000" w:themeColor="text1"/>
          <w:sz w:val="22"/>
          <w:szCs w:val="22"/>
        </w:rPr>
        <w:t xml:space="preserve"> </w:t>
      </w:r>
      <w:proofErr w:type="spellStart"/>
      <w:r w:rsidRPr="004930D4">
        <w:rPr>
          <w:rFonts w:ascii="Arial" w:hAnsi="Arial" w:cs="Arial"/>
          <w:color w:val="000000" w:themeColor="text1"/>
          <w:sz w:val="22"/>
          <w:szCs w:val="22"/>
        </w:rPr>
        <w:t>Economist</w:t>
      </w:r>
      <w:proofErr w:type="spellEnd"/>
      <w:r w:rsidRPr="004930D4">
        <w:rPr>
          <w:rFonts w:ascii="Arial" w:hAnsi="Arial" w:cs="Arial"/>
          <w:color w:val="000000" w:themeColor="text1"/>
          <w:sz w:val="22"/>
          <w:szCs w:val="22"/>
        </w:rPr>
        <w:t xml:space="preserve">, Asian </w:t>
      </w:r>
      <w:proofErr w:type="spellStart"/>
      <w:r w:rsidRPr="004930D4">
        <w:rPr>
          <w:rFonts w:ascii="Arial" w:hAnsi="Arial" w:cs="Arial"/>
          <w:color w:val="000000" w:themeColor="text1"/>
          <w:sz w:val="22"/>
          <w:szCs w:val="22"/>
        </w:rPr>
        <w:t>Infrastructure</w:t>
      </w:r>
      <w:proofErr w:type="spellEnd"/>
      <w:r w:rsidRPr="004930D4">
        <w:rPr>
          <w:rFonts w:ascii="Arial" w:hAnsi="Arial" w:cs="Arial"/>
          <w:color w:val="000000" w:themeColor="text1"/>
          <w:sz w:val="22"/>
          <w:szCs w:val="22"/>
        </w:rPr>
        <w:t xml:space="preserve"> Development </w:t>
      </w:r>
      <w:proofErr w:type="spellStart"/>
      <w:r w:rsidRPr="004930D4">
        <w:rPr>
          <w:rFonts w:ascii="Arial" w:hAnsi="Arial" w:cs="Arial"/>
          <w:color w:val="000000" w:themeColor="text1"/>
          <w:sz w:val="22"/>
          <w:szCs w:val="22"/>
        </w:rPr>
        <w:t>Bank</w:t>
      </w:r>
      <w:proofErr w:type="spellEnd"/>
      <w:r w:rsidRPr="004930D4">
        <w:rPr>
          <w:rFonts w:ascii="Arial" w:hAnsi="Arial" w:cs="Arial"/>
          <w:color w:val="000000" w:themeColor="text1"/>
          <w:sz w:val="22"/>
          <w:szCs w:val="22"/>
        </w:rPr>
        <w:t xml:space="preserve">), Giovanna Melandri (Presidente della Human Foundation/Social Impact Agenda), Paola Antonia Profeta (Professoressa Ordinaria, Università Bocconi; Decana per la Diversità, l'Inclusione e la Sostenibilità), Francesco </w:t>
      </w:r>
      <w:proofErr w:type="spellStart"/>
      <w:r w:rsidRPr="004930D4">
        <w:rPr>
          <w:rFonts w:ascii="Arial" w:hAnsi="Arial" w:cs="Arial"/>
          <w:color w:val="000000" w:themeColor="text1"/>
          <w:sz w:val="22"/>
          <w:szCs w:val="22"/>
        </w:rPr>
        <w:t>Billari</w:t>
      </w:r>
      <w:proofErr w:type="spellEnd"/>
      <w:r w:rsidRPr="004930D4">
        <w:rPr>
          <w:rFonts w:ascii="Arial" w:hAnsi="Arial" w:cs="Arial"/>
          <w:color w:val="000000" w:themeColor="text1"/>
          <w:sz w:val="22"/>
          <w:szCs w:val="22"/>
        </w:rPr>
        <w:t xml:space="preserve"> (Professore Ordinario, Università Bocconi; Rettore), </w:t>
      </w:r>
      <w:proofErr w:type="spellStart"/>
      <w:r w:rsidRPr="004930D4">
        <w:rPr>
          <w:rFonts w:ascii="Arial" w:hAnsi="Arial" w:cs="Arial"/>
          <w:color w:val="000000" w:themeColor="text1"/>
          <w:sz w:val="22"/>
          <w:szCs w:val="22"/>
        </w:rPr>
        <w:t>Mathilde</w:t>
      </w:r>
      <w:proofErr w:type="spellEnd"/>
      <w:r w:rsidRPr="004930D4">
        <w:rPr>
          <w:rFonts w:ascii="Arial" w:hAnsi="Arial" w:cs="Arial"/>
          <w:color w:val="000000" w:themeColor="text1"/>
          <w:sz w:val="22"/>
          <w:szCs w:val="22"/>
        </w:rPr>
        <w:t xml:space="preserve"> </w:t>
      </w:r>
      <w:proofErr w:type="spellStart"/>
      <w:r w:rsidRPr="004930D4">
        <w:rPr>
          <w:rFonts w:ascii="Arial" w:hAnsi="Arial" w:cs="Arial"/>
          <w:color w:val="000000" w:themeColor="text1"/>
          <w:sz w:val="22"/>
          <w:szCs w:val="22"/>
        </w:rPr>
        <w:t>Mesnard</w:t>
      </w:r>
      <w:proofErr w:type="spellEnd"/>
      <w:r w:rsidRPr="004930D4">
        <w:rPr>
          <w:rFonts w:ascii="Arial" w:hAnsi="Arial" w:cs="Arial"/>
          <w:color w:val="000000" w:themeColor="text1"/>
          <w:sz w:val="22"/>
          <w:szCs w:val="22"/>
        </w:rPr>
        <w:t xml:space="preserve"> (Vice Direttrice dell'Ambiente presso l'OCSE), </w:t>
      </w:r>
      <w:proofErr w:type="spellStart"/>
      <w:r w:rsidRPr="004930D4">
        <w:rPr>
          <w:rFonts w:ascii="Arial" w:hAnsi="Arial" w:cs="Arial"/>
          <w:color w:val="000000" w:themeColor="text1"/>
          <w:sz w:val="22"/>
          <w:szCs w:val="22"/>
        </w:rPr>
        <w:t>Jan</w:t>
      </w:r>
      <w:proofErr w:type="spellEnd"/>
      <w:r w:rsidRPr="004930D4">
        <w:rPr>
          <w:rFonts w:ascii="Arial" w:hAnsi="Arial" w:cs="Arial"/>
          <w:color w:val="000000" w:themeColor="text1"/>
          <w:sz w:val="22"/>
          <w:szCs w:val="22"/>
        </w:rPr>
        <w:t xml:space="preserve"> </w:t>
      </w:r>
      <w:proofErr w:type="spellStart"/>
      <w:r w:rsidRPr="004930D4">
        <w:rPr>
          <w:rFonts w:ascii="Arial" w:hAnsi="Arial" w:cs="Arial"/>
          <w:color w:val="000000" w:themeColor="text1"/>
          <w:sz w:val="22"/>
          <w:szCs w:val="22"/>
        </w:rPr>
        <w:t>Piotrowski</w:t>
      </w:r>
      <w:proofErr w:type="spellEnd"/>
      <w:r w:rsidRPr="004930D4">
        <w:rPr>
          <w:rFonts w:ascii="Arial" w:hAnsi="Arial" w:cs="Arial"/>
          <w:color w:val="000000" w:themeColor="text1"/>
          <w:sz w:val="22"/>
          <w:szCs w:val="22"/>
        </w:rPr>
        <w:t xml:space="preserve"> (Editor Business de The </w:t>
      </w:r>
      <w:proofErr w:type="spellStart"/>
      <w:r w:rsidRPr="004930D4">
        <w:rPr>
          <w:rFonts w:ascii="Arial" w:hAnsi="Arial" w:cs="Arial"/>
          <w:color w:val="000000" w:themeColor="text1"/>
          <w:sz w:val="22"/>
          <w:szCs w:val="22"/>
        </w:rPr>
        <w:t>Economist</w:t>
      </w:r>
      <w:proofErr w:type="spellEnd"/>
      <w:r w:rsidRPr="004930D4">
        <w:rPr>
          <w:rFonts w:ascii="Arial" w:hAnsi="Arial" w:cs="Arial"/>
          <w:color w:val="000000" w:themeColor="text1"/>
          <w:sz w:val="22"/>
          <w:szCs w:val="22"/>
        </w:rPr>
        <w:t xml:space="preserve">), </w:t>
      </w:r>
      <w:proofErr w:type="spellStart"/>
      <w:r w:rsidRPr="004930D4">
        <w:rPr>
          <w:rFonts w:ascii="Arial" w:hAnsi="Arial" w:cs="Arial"/>
          <w:color w:val="000000" w:themeColor="text1"/>
          <w:sz w:val="22"/>
          <w:szCs w:val="22"/>
        </w:rPr>
        <w:t>Cerian</w:t>
      </w:r>
      <w:proofErr w:type="spellEnd"/>
      <w:r w:rsidRPr="004930D4">
        <w:rPr>
          <w:rFonts w:ascii="Arial" w:hAnsi="Arial" w:cs="Arial"/>
          <w:color w:val="000000" w:themeColor="text1"/>
          <w:sz w:val="22"/>
          <w:szCs w:val="22"/>
        </w:rPr>
        <w:t xml:space="preserve"> Jones (Corrispondente per il Cambiamento Climatico e il Global South presso The Economist), Colin Mayer (Professore Emerito e ex Decano della Oxfo</w:t>
      </w:r>
      <w:r w:rsidR="00AC26A2">
        <w:rPr>
          <w:rFonts w:ascii="Arial" w:hAnsi="Arial" w:cs="Arial"/>
          <w:color w:val="000000" w:themeColor="text1"/>
          <w:sz w:val="22"/>
          <w:szCs w:val="22"/>
        </w:rPr>
        <w:t xml:space="preserve">rd </w:t>
      </w:r>
      <w:proofErr w:type="spellStart"/>
      <w:r w:rsidR="00AC26A2">
        <w:rPr>
          <w:rFonts w:ascii="Arial" w:hAnsi="Arial" w:cs="Arial"/>
          <w:color w:val="000000" w:themeColor="text1"/>
          <w:sz w:val="22"/>
          <w:szCs w:val="22"/>
        </w:rPr>
        <w:t>Saïd</w:t>
      </w:r>
      <w:proofErr w:type="spellEnd"/>
      <w:r w:rsidR="00AC26A2">
        <w:rPr>
          <w:rFonts w:ascii="Arial" w:hAnsi="Arial" w:cs="Arial"/>
          <w:color w:val="000000" w:themeColor="text1"/>
          <w:sz w:val="22"/>
          <w:szCs w:val="22"/>
        </w:rPr>
        <w:t xml:space="preserve"> Business </w:t>
      </w:r>
      <w:proofErr w:type="spellStart"/>
      <w:r w:rsidR="00AC26A2">
        <w:rPr>
          <w:rFonts w:ascii="Arial" w:hAnsi="Arial" w:cs="Arial"/>
          <w:color w:val="000000" w:themeColor="text1"/>
          <w:sz w:val="22"/>
          <w:szCs w:val="22"/>
        </w:rPr>
        <w:t>School</w:t>
      </w:r>
      <w:r w:rsidRPr="004930D4">
        <w:rPr>
          <w:rFonts w:ascii="Arial" w:hAnsi="Arial" w:cs="Arial"/>
          <w:color w:val="000000" w:themeColor="text1"/>
          <w:sz w:val="22"/>
          <w:szCs w:val="22"/>
        </w:rPr>
        <w:t>t</w:t>
      </w:r>
      <w:proofErr w:type="spellEnd"/>
      <w:r w:rsidRPr="004930D4">
        <w:rPr>
          <w:rFonts w:ascii="Arial" w:hAnsi="Arial" w:cs="Arial"/>
          <w:color w:val="000000" w:themeColor="text1"/>
          <w:sz w:val="22"/>
          <w:szCs w:val="22"/>
        </w:rPr>
        <w:t xml:space="preserve">), Flavio Deflorian (Rettore Università Trento), Giacomo </w:t>
      </w:r>
      <w:proofErr w:type="spellStart"/>
      <w:r w:rsidRPr="004930D4">
        <w:rPr>
          <w:rFonts w:ascii="Arial" w:hAnsi="Arial" w:cs="Arial"/>
          <w:color w:val="000000" w:themeColor="text1"/>
          <w:sz w:val="22"/>
          <w:szCs w:val="22"/>
        </w:rPr>
        <w:t>Gigantiello</w:t>
      </w:r>
      <w:proofErr w:type="spellEnd"/>
      <w:r w:rsidRPr="004930D4">
        <w:rPr>
          <w:rFonts w:ascii="Arial" w:hAnsi="Arial" w:cs="Arial"/>
          <w:color w:val="000000" w:themeColor="text1"/>
          <w:sz w:val="22"/>
          <w:szCs w:val="22"/>
        </w:rPr>
        <w:t xml:space="preserve"> (CEO, AXA Italia), Diego Cattoni (CEO, Autostrada del Brennero), </w:t>
      </w:r>
      <w:proofErr w:type="spellStart"/>
      <w:r w:rsidRPr="004930D4">
        <w:rPr>
          <w:rFonts w:ascii="Arial" w:hAnsi="Arial" w:cs="Arial"/>
          <w:color w:val="000000" w:themeColor="text1"/>
          <w:sz w:val="22"/>
          <w:szCs w:val="22"/>
        </w:rPr>
        <w:t>Pilita</w:t>
      </w:r>
      <w:proofErr w:type="spellEnd"/>
      <w:r w:rsidRPr="004930D4">
        <w:rPr>
          <w:rFonts w:ascii="Arial" w:hAnsi="Arial" w:cs="Arial"/>
          <w:color w:val="000000" w:themeColor="text1"/>
          <w:sz w:val="22"/>
          <w:szCs w:val="22"/>
        </w:rPr>
        <w:t xml:space="preserve"> Clark (Financial Times), Rossella Miccio (Presidente di Emergency ONG ONLUS), Fabrizia </w:t>
      </w:r>
      <w:proofErr w:type="spellStart"/>
      <w:r w:rsidRPr="004930D4">
        <w:rPr>
          <w:rFonts w:ascii="Arial" w:hAnsi="Arial" w:cs="Arial"/>
          <w:color w:val="000000" w:themeColor="text1"/>
          <w:sz w:val="22"/>
          <w:szCs w:val="22"/>
        </w:rPr>
        <w:t>Lapecorella</w:t>
      </w:r>
      <w:proofErr w:type="spellEnd"/>
      <w:r w:rsidRPr="004930D4">
        <w:rPr>
          <w:rFonts w:ascii="Arial" w:hAnsi="Arial" w:cs="Arial"/>
          <w:color w:val="000000" w:themeColor="text1"/>
          <w:sz w:val="22"/>
          <w:szCs w:val="22"/>
        </w:rPr>
        <w:t xml:space="preserve"> (Vice Segretario Generale, OCSE), Ugo </w:t>
      </w:r>
      <w:proofErr w:type="spellStart"/>
      <w:r w:rsidRPr="004930D4">
        <w:rPr>
          <w:rFonts w:ascii="Arial" w:hAnsi="Arial" w:cs="Arial"/>
          <w:color w:val="000000" w:themeColor="text1"/>
          <w:sz w:val="22"/>
          <w:szCs w:val="22"/>
        </w:rPr>
        <w:t>Govigli</w:t>
      </w:r>
      <w:proofErr w:type="spellEnd"/>
      <w:r w:rsidRPr="004930D4">
        <w:rPr>
          <w:rFonts w:ascii="Arial" w:hAnsi="Arial" w:cs="Arial"/>
          <w:color w:val="000000" w:themeColor="text1"/>
          <w:sz w:val="22"/>
          <w:szCs w:val="22"/>
        </w:rPr>
        <w:t xml:space="preserve"> (Direttore dei Sistemi di Trasporto I</w:t>
      </w:r>
      <w:r w:rsidR="005C6357" w:rsidRPr="004930D4">
        <w:rPr>
          <w:rFonts w:ascii="Arial" w:hAnsi="Arial" w:cs="Arial"/>
          <w:color w:val="000000" w:themeColor="text1"/>
          <w:sz w:val="22"/>
          <w:szCs w:val="22"/>
        </w:rPr>
        <w:t xml:space="preserve">ntelligenti presso </w:t>
      </w:r>
      <w:proofErr w:type="spellStart"/>
      <w:r w:rsidR="005C6357" w:rsidRPr="004930D4">
        <w:rPr>
          <w:rFonts w:ascii="Arial" w:hAnsi="Arial" w:cs="Arial"/>
          <w:color w:val="000000" w:themeColor="text1"/>
          <w:sz w:val="22"/>
          <w:szCs w:val="22"/>
        </w:rPr>
        <w:t>Mundys</w:t>
      </w:r>
      <w:proofErr w:type="spellEnd"/>
      <w:r w:rsidR="005C6357" w:rsidRPr="004930D4">
        <w:rPr>
          <w:rFonts w:ascii="Arial" w:hAnsi="Arial" w:cs="Arial"/>
          <w:color w:val="000000" w:themeColor="text1"/>
          <w:sz w:val="22"/>
          <w:szCs w:val="22"/>
        </w:rPr>
        <w:t>)</w:t>
      </w:r>
      <w:r w:rsidR="0033726F">
        <w:rPr>
          <w:rFonts w:ascii="Arial" w:hAnsi="Arial" w:cs="Arial"/>
          <w:color w:val="000000" w:themeColor="text1"/>
          <w:sz w:val="22"/>
          <w:szCs w:val="22"/>
        </w:rPr>
        <w:t>. Presente anche</w:t>
      </w:r>
      <w:r w:rsidR="004930D4" w:rsidRPr="004930D4">
        <w:rPr>
          <w:rFonts w:ascii="Arial" w:hAnsi="Arial" w:cs="Arial"/>
          <w:color w:val="000000" w:themeColor="text1"/>
          <w:sz w:val="22"/>
          <w:szCs w:val="22"/>
        </w:rPr>
        <w:t xml:space="preserve"> Barbara </w:t>
      </w:r>
      <w:proofErr w:type="spellStart"/>
      <w:r w:rsidR="004930D4" w:rsidRPr="004930D4">
        <w:rPr>
          <w:rFonts w:ascii="Arial" w:hAnsi="Arial" w:cs="Arial"/>
          <w:color w:val="000000" w:themeColor="text1"/>
          <w:sz w:val="22"/>
          <w:szCs w:val="22"/>
        </w:rPr>
        <w:t>Kolm</w:t>
      </w:r>
      <w:proofErr w:type="spellEnd"/>
      <w:r w:rsidR="004930D4" w:rsidRPr="004930D4">
        <w:rPr>
          <w:rFonts w:ascii="Arial" w:hAnsi="Arial" w:cs="Arial"/>
          <w:color w:val="000000" w:themeColor="text1"/>
          <w:sz w:val="22"/>
          <w:szCs w:val="22"/>
        </w:rPr>
        <w:t>,</w:t>
      </w:r>
      <w:r w:rsidR="005C6357" w:rsidRPr="004930D4">
        <w:rPr>
          <w:rFonts w:ascii="Arial" w:hAnsi="Arial" w:cs="Arial"/>
          <w:color w:val="000000" w:themeColor="text1"/>
          <w:sz w:val="22"/>
          <w:szCs w:val="22"/>
        </w:rPr>
        <w:t xml:space="preserve"> vicepresidente della </w:t>
      </w:r>
      <w:r w:rsidR="004930D4" w:rsidRPr="004930D4">
        <w:rPr>
          <w:rFonts w:ascii="Arial" w:hAnsi="Arial" w:cs="Arial"/>
          <w:color w:val="000000" w:themeColor="text1"/>
          <w:sz w:val="22"/>
          <w:szCs w:val="22"/>
        </w:rPr>
        <w:t>Banca centrale austriaca</w:t>
      </w:r>
      <w:r w:rsidR="0033726F">
        <w:rPr>
          <w:rFonts w:ascii="Arial" w:hAnsi="Arial" w:cs="Arial"/>
          <w:color w:val="000000" w:themeColor="text1"/>
          <w:sz w:val="22"/>
          <w:szCs w:val="22"/>
        </w:rPr>
        <w:t>, che è intervenuta alla conferenza stampa</w:t>
      </w:r>
      <w:r w:rsidR="004930D4" w:rsidRPr="004930D4">
        <w:rPr>
          <w:rFonts w:ascii="Arial" w:hAnsi="Arial" w:cs="Arial"/>
          <w:color w:val="000000" w:themeColor="text1"/>
          <w:sz w:val="22"/>
          <w:szCs w:val="22"/>
        </w:rPr>
        <w:t>: “</w:t>
      </w:r>
      <w:r w:rsidR="005C6357" w:rsidRPr="004930D4">
        <w:rPr>
          <w:rFonts w:ascii="Arial" w:hAnsi="Arial" w:cs="Arial"/>
          <w:color w:val="000000"/>
          <w:sz w:val="22"/>
          <w:szCs w:val="22"/>
          <w:lang w:val="en-US"/>
        </w:rPr>
        <w:t xml:space="preserve">Il concetto </w:t>
      </w:r>
      <w:proofErr w:type="spellStart"/>
      <w:r w:rsidR="005C6357" w:rsidRPr="004930D4">
        <w:rPr>
          <w:rFonts w:ascii="Arial" w:hAnsi="Arial" w:cs="Arial"/>
          <w:color w:val="000000"/>
          <w:sz w:val="22"/>
          <w:szCs w:val="22"/>
          <w:lang w:val="en-US"/>
        </w:rPr>
        <w:t>della</w:t>
      </w:r>
      <w:proofErr w:type="spellEnd"/>
      <w:r w:rsidR="005C6357" w:rsidRPr="004930D4">
        <w:rPr>
          <w:rFonts w:ascii="Arial" w:hAnsi="Arial" w:cs="Arial"/>
          <w:color w:val="000000"/>
          <w:sz w:val="22"/>
          <w:szCs w:val="22"/>
          <w:lang w:val="en-US"/>
        </w:rPr>
        <w:t xml:space="preserve"> Conferenza </w:t>
      </w:r>
      <w:proofErr w:type="spellStart"/>
      <w:r w:rsidR="005C6357" w:rsidRPr="004930D4">
        <w:rPr>
          <w:rFonts w:ascii="Arial" w:hAnsi="Arial" w:cs="Arial"/>
          <w:color w:val="000000"/>
          <w:sz w:val="22"/>
          <w:szCs w:val="22"/>
          <w:lang w:val="en-US"/>
        </w:rPr>
        <w:t>delle</w:t>
      </w:r>
      <w:proofErr w:type="spellEnd"/>
      <w:r w:rsidR="005C6357" w:rsidRPr="004930D4">
        <w:rPr>
          <w:rFonts w:ascii="Arial" w:hAnsi="Arial" w:cs="Arial"/>
          <w:color w:val="000000"/>
          <w:sz w:val="22"/>
          <w:szCs w:val="22"/>
          <w:lang w:val="en-US"/>
        </w:rPr>
        <w:t xml:space="preserve"> Dolomiti è convincente</w:t>
      </w:r>
      <w:r w:rsidR="004930D4" w:rsidRPr="004930D4">
        <w:rPr>
          <w:rFonts w:ascii="Arial" w:hAnsi="Arial" w:cs="Arial"/>
          <w:color w:val="000000"/>
          <w:sz w:val="22"/>
          <w:szCs w:val="22"/>
          <w:lang w:val="en-US"/>
        </w:rPr>
        <w:t>, c</w:t>
      </w:r>
      <w:r w:rsidR="0033726F">
        <w:rPr>
          <w:rFonts w:ascii="Arial" w:hAnsi="Arial" w:cs="Arial"/>
          <w:color w:val="000000"/>
          <w:sz w:val="22"/>
          <w:szCs w:val="22"/>
          <w:lang w:val="en-US"/>
        </w:rPr>
        <w:t>o</w:t>
      </w:r>
      <w:r w:rsidR="005C6357" w:rsidRPr="004930D4">
        <w:rPr>
          <w:rFonts w:ascii="Arial" w:hAnsi="Arial" w:cs="Arial"/>
          <w:color w:val="000000"/>
          <w:sz w:val="22"/>
          <w:szCs w:val="22"/>
          <w:lang w:val="en-US"/>
        </w:rPr>
        <w:t xml:space="preserve">mbina un discorso scientifico con </w:t>
      </w:r>
      <w:r w:rsidR="005C6357" w:rsidRPr="004930D4">
        <w:rPr>
          <w:rFonts w:ascii="Arial" w:hAnsi="Arial" w:cs="Arial"/>
          <w:color w:val="000000"/>
          <w:sz w:val="22"/>
          <w:szCs w:val="22"/>
          <w:lang w:val="en-US"/>
        </w:rPr>
        <w:lastRenderedPageBreak/>
        <w:t xml:space="preserve">approcci pratici e proposte di soluzioni. I partecipanti hanno background molto diversi, </w:t>
      </w:r>
      <w:proofErr w:type="spellStart"/>
      <w:r w:rsidR="005C6357" w:rsidRPr="004930D4">
        <w:rPr>
          <w:rFonts w:ascii="Arial" w:hAnsi="Arial" w:cs="Arial"/>
          <w:color w:val="000000"/>
          <w:sz w:val="22"/>
          <w:szCs w:val="22"/>
          <w:lang w:val="en-US"/>
        </w:rPr>
        <w:t>il</w:t>
      </w:r>
      <w:proofErr w:type="spellEnd"/>
      <w:r w:rsidR="005C6357" w:rsidRPr="004930D4">
        <w:rPr>
          <w:rFonts w:ascii="Arial" w:hAnsi="Arial" w:cs="Arial"/>
          <w:color w:val="000000"/>
          <w:sz w:val="22"/>
          <w:szCs w:val="22"/>
          <w:lang w:val="en-US"/>
        </w:rPr>
        <w:t xml:space="preserve"> che</w:t>
      </w:r>
      <w:bookmarkStart w:id="0" w:name="_GoBack"/>
      <w:bookmarkEnd w:id="0"/>
      <w:r w:rsidR="005C6357" w:rsidRPr="004930D4">
        <w:rPr>
          <w:rFonts w:ascii="Arial" w:hAnsi="Arial" w:cs="Arial"/>
          <w:color w:val="000000"/>
          <w:sz w:val="22"/>
          <w:szCs w:val="22"/>
          <w:lang w:val="en-US"/>
        </w:rPr>
        <w:t xml:space="preserve"> favorisce lo scambio "fuori dagli schemi" e apre nuove pr</w:t>
      </w:r>
      <w:r w:rsidR="004930D4" w:rsidRPr="004930D4">
        <w:rPr>
          <w:rFonts w:ascii="Arial" w:hAnsi="Arial" w:cs="Arial"/>
          <w:color w:val="000000"/>
          <w:sz w:val="22"/>
          <w:szCs w:val="22"/>
          <w:lang w:val="en-US"/>
        </w:rPr>
        <w:t xml:space="preserve">ospettive e possibili soluzioni”. </w:t>
      </w:r>
    </w:p>
    <w:p w14:paraId="40489AE4" w14:textId="0E8A2660" w:rsidR="00063BC1" w:rsidRDefault="00063BC1" w:rsidP="004930D4">
      <w:pPr>
        <w:tabs>
          <w:tab w:val="left" w:pos="426"/>
          <w:tab w:val="left" w:pos="1862"/>
          <w:tab w:val="left" w:pos="2127"/>
        </w:tabs>
        <w:spacing w:after="120" w:line="276" w:lineRule="auto"/>
        <w:jc w:val="both"/>
        <w:rPr>
          <w:rFonts w:ascii="Arial" w:hAnsi="Arial" w:cs="Arial"/>
          <w:color w:val="000000" w:themeColor="text1"/>
          <w:sz w:val="22"/>
          <w:szCs w:val="22"/>
        </w:rPr>
      </w:pPr>
    </w:p>
    <w:p w14:paraId="65708459" w14:textId="77777777" w:rsidR="00815138" w:rsidRPr="004930D4" w:rsidRDefault="00815138" w:rsidP="004930D4">
      <w:pPr>
        <w:tabs>
          <w:tab w:val="left" w:pos="426"/>
          <w:tab w:val="left" w:pos="1862"/>
          <w:tab w:val="left" w:pos="2127"/>
        </w:tabs>
        <w:spacing w:after="120" w:line="276" w:lineRule="auto"/>
        <w:jc w:val="both"/>
        <w:rPr>
          <w:rFonts w:ascii="Arial" w:hAnsi="Arial" w:cs="Arial"/>
          <w:color w:val="000000" w:themeColor="text1"/>
          <w:sz w:val="22"/>
          <w:szCs w:val="22"/>
        </w:rPr>
      </w:pPr>
    </w:p>
    <w:p w14:paraId="391059DE" w14:textId="75F8D0D5" w:rsidR="004C6368" w:rsidRPr="00815138" w:rsidRDefault="00815138" w:rsidP="00815138">
      <w:pPr>
        <w:tabs>
          <w:tab w:val="left" w:pos="426"/>
          <w:tab w:val="left" w:pos="1862"/>
          <w:tab w:val="left" w:pos="2127"/>
        </w:tabs>
        <w:spacing w:after="120" w:line="276" w:lineRule="auto"/>
        <w:jc w:val="right"/>
        <w:rPr>
          <w:rFonts w:ascii="Arial" w:hAnsi="Arial" w:cs="Arial"/>
          <w:i/>
          <w:color w:val="000000" w:themeColor="text1"/>
          <w:sz w:val="22"/>
          <w:szCs w:val="22"/>
        </w:rPr>
      </w:pPr>
      <w:r w:rsidRPr="00815138">
        <w:rPr>
          <w:rFonts w:ascii="Arial" w:hAnsi="Arial" w:cs="Arial"/>
          <w:i/>
          <w:color w:val="000000" w:themeColor="text1"/>
          <w:sz w:val="22"/>
          <w:szCs w:val="22"/>
        </w:rPr>
        <w:t>Trento, 25 settembre 2023</w:t>
      </w:r>
    </w:p>
    <w:p w14:paraId="3F10C3A4" w14:textId="585A1E39" w:rsidR="004C6368" w:rsidRPr="004930D4" w:rsidRDefault="00CA3E82" w:rsidP="004930D4">
      <w:pPr>
        <w:tabs>
          <w:tab w:val="left" w:pos="426"/>
          <w:tab w:val="left" w:pos="1862"/>
          <w:tab w:val="left" w:pos="2127"/>
        </w:tabs>
        <w:spacing w:after="120" w:line="276" w:lineRule="auto"/>
        <w:jc w:val="both"/>
        <w:rPr>
          <w:rFonts w:ascii="Arial" w:hAnsi="Arial" w:cs="Arial"/>
          <w:color w:val="000000" w:themeColor="text1"/>
          <w:sz w:val="22"/>
          <w:szCs w:val="22"/>
        </w:rPr>
      </w:pPr>
      <w:r w:rsidRPr="004930D4">
        <w:rPr>
          <w:rFonts w:ascii="Arial" w:hAnsi="Arial" w:cs="Arial"/>
          <w:color w:val="000000" w:themeColor="text1"/>
          <w:sz w:val="22"/>
          <w:szCs w:val="22"/>
        </w:rPr>
        <w:softHyphen/>
      </w:r>
    </w:p>
    <w:p w14:paraId="4C851D09" w14:textId="3C9A8167" w:rsidR="006417FA" w:rsidRPr="004930D4" w:rsidRDefault="006417FA" w:rsidP="004930D4">
      <w:pPr>
        <w:pStyle w:val="Intestazione"/>
        <w:tabs>
          <w:tab w:val="left" w:pos="426"/>
          <w:tab w:val="left" w:pos="1862"/>
          <w:tab w:val="left" w:pos="2127"/>
        </w:tabs>
        <w:spacing w:after="120" w:line="276" w:lineRule="auto"/>
        <w:jc w:val="both"/>
        <w:rPr>
          <w:rFonts w:ascii="Arial" w:hAnsi="Arial" w:cs="Arial"/>
          <w:sz w:val="22"/>
          <w:szCs w:val="22"/>
        </w:rPr>
      </w:pPr>
    </w:p>
    <w:sectPr w:rsidR="006417FA" w:rsidRPr="004930D4" w:rsidSect="006F145A">
      <w:pgSz w:w="11900" w:h="16840"/>
      <w:pgMar w:top="1134" w:right="1554" w:bottom="1134" w:left="1701"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2AFAE" w14:textId="77777777" w:rsidR="00642738" w:rsidRDefault="00642738" w:rsidP="004C6368">
      <w:r>
        <w:separator/>
      </w:r>
    </w:p>
  </w:endnote>
  <w:endnote w:type="continuationSeparator" w:id="0">
    <w:p w14:paraId="1E2E7726" w14:textId="77777777" w:rsidR="00642738" w:rsidRDefault="00642738" w:rsidP="004C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53D63" w14:textId="77777777" w:rsidR="00642738" w:rsidRDefault="00642738" w:rsidP="004C6368">
      <w:r>
        <w:separator/>
      </w:r>
    </w:p>
  </w:footnote>
  <w:footnote w:type="continuationSeparator" w:id="0">
    <w:p w14:paraId="6ED3E1FC" w14:textId="77777777" w:rsidR="00642738" w:rsidRDefault="00642738" w:rsidP="004C6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BBA"/>
    <w:multiLevelType w:val="hybridMultilevel"/>
    <w:tmpl w:val="E97016BA"/>
    <w:lvl w:ilvl="0" w:tplc="07906186">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A7378D"/>
    <w:multiLevelType w:val="hybridMultilevel"/>
    <w:tmpl w:val="0FF458B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18"/>
    <w:rsid w:val="0000379B"/>
    <w:rsid w:val="00032844"/>
    <w:rsid w:val="000419D4"/>
    <w:rsid w:val="000472CA"/>
    <w:rsid w:val="00047851"/>
    <w:rsid w:val="00063BC1"/>
    <w:rsid w:val="00086E0C"/>
    <w:rsid w:val="000A5D04"/>
    <w:rsid w:val="000C37CB"/>
    <w:rsid w:val="000D7B4F"/>
    <w:rsid w:val="00187905"/>
    <w:rsid w:val="0019108F"/>
    <w:rsid w:val="001E7EE5"/>
    <w:rsid w:val="001F0013"/>
    <w:rsid w:val="001F1E3A"/>
    <w:rsid w:val="00220923"/>
    <w:rsid w:val="002725E1"/>
    <w:rsid w:val="00282D74"/>
    <w:rsid w:val="002A3655"/>
    <w:rsid w:val="002D2FC1"/>
    <w:rsid w:val="00307DCB"/>
    <w:rsid w:val="0033726F"/>
    <w:rsid w:val="003B7BB2"/>
    <w:rsid w:val="003F4B16"/>
    <w:rsid w:val="004067F0"/>
    <w:rsid w:val="00406D27"/>
    <w:rsid w:val="004125BE"/>
    <w:rsid w:val="00430E1C"/>
    <w:rsid w:val="00454395"/>
    <w:rsid w:val="00462DEB"/>
    <w:rsid w:val="00466F1B"/>
    <w:rsid w:val="004930D4"/>
    <w:rsid w:val="004A4750"/>
    <w:rsid w:val="004A4993"/>
    <w:rsid w:val="004B4924"/>
    <w:rsid w:val="004C1F2E"/>
    <w:rsid w:val="004C6368"/>
    <w:rsid w:val="004F70A6"/>
    <w:rsid w:val="00505F92"/>
    <w:rsid w:val="00543333"/>
    <w:rsid w:val="00586C93"/>
    <w:rsid w:val="005C6357"/>
    <w:rsid w:val="00600168"/>
    <w:rsid w:val="00613194"/>
    <w:rsid w:val="006417FA"/>
    <w:rsid w:val="00642738"/>
    <w:rsid w:val="0065090E"/>
    <w:rsid w:val="006564AE"/>
    <w:rsid w:val="00664374"/>
    <w:rsid w:val="006705E6"/>
    <w:rsid w:val="006B6BA6"/>
    <w:rsid w:val="006D632C"/>
    <w:rsid w:val="006E2CE6"/>
    <w:rsid w:val="006F145A"/>
    <w:rsid w:val="006F1ABE"/>
    <w:rsid w:val="006F41B9"/>
    <w:rsid w:val="00717558"/>
    <w:rsid w:val="00727E01"/>
    <w:rsid w:val="007725FE"/>
    <w:rsid w:val="00796551"/>
    <w:rsid w:val="007A70F3"/>
    <w:rsid w:val="00815138"/>
    <w:rsid w:val="00890E86"/>
    <w:rsid w:val="008C024E"/>
    <w:rsid w:val="008E0261"/>
    <w:rsid w:val="009051B7"/>
    <w:rsid w:val="009067E3"/>
    <w:rsid w:val="00917174"/>
    <w:rsid w:val="00942A18"/>
    <w:rsid w:val="009648E8"/>
    <w:rsid w:val="009A7D3B"/>
    <w:rsid w:val="009B6F83"/>
    <w:rsid w:val="00A44EA7"/>
    <w:rsid w:val="00A522A3"/>
    <w:rsid w:val="00A9012B"/>
    <w:rsid w:val="00AA4104"/>
    <w:rsid w:val="00AB085D"/>
    <w:rsid w:val="00AC26A2"/>
    <w:rsid w:val="00AD45C7"/>
    <w:rsid w:val="00C5518A"/>
    <w:rsid w:val="00C86D9E"/>
    <w:rsid w:val="00C94EA4"/>
    <w:rsid w:val="00C97876"/>
    <w:rsid w:val="00CA3E82"/>
    <w:rsid w:val="00DA1569"/>
    <w:rsid w:val="00DB2763"/>
    <w:rsid w:val="00DF1078"/>
    <w:rsid w:val="00E31CF3"/>
    <w:rsid w:val="00E42F4E"/>
    <w:rsid w:val="00E51707"/>
    <w:rsid w:val="00E76EED"/>
    <w:rsid w:val="00E952D2"/>
    <w:rsid w:val="00EA2959"/>
    <w:rsid w:val="00EC5311"/>
    <w:rsid w:val="00ED3348"/>
    <w:rsid w:val="00F42BE5"/>
    <w:rsid w:val="00F65B6C"/>
    <w:rsid w:val="00FA1373"/>
    <w:rsid w:val="00FF7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D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942A18"/>
    <w:pPr>
      <w:widowControl w:val="0"/>
      <w:autoSpaceDE w:val="0"/>
      <w:autoSpaceDN w:val="0"/>
      <w:spacing w:before="166"/>
      <w:ind w:left="119" w:right="100"/>
      <w:jc w:val="both"/>
    </w:pPr>
    <w:rPr>
      <w:rFonts w:ascii="Arial" w:eastAsia="Arial" w:hAnsi="Arial" w:cs="Arial"/>
      <w:b/>
      <w:bCs/>
      <w:sz w:val="28"/>
      <w:szCs w:val="28"/>
      <w:lang w:val="en-US"/>
    </w:rPr>
  </w:style>
  <w:style w:type="character" w:customStyle="1" w:styleId="TitoloCarattere">
    <w:name w:val="Titolo Carattere"/>
    <w:basedOn w:val="Carpredefinitoparagrafo"/>
    <w:link w:val="Titolo"/>
    <w:uiPriority w:val="10"/>
    <w:rsid w:val="00942A18"/>
    <w:rPr>
      <w:rFonts w:ascii="Arial" w:eastAsia="Arial" w:hAnsi="Arial" w:cs="Arial"/>
      <w:b/>
      <w:bCs/>
      <w:sz w:val="28"/>
      <w:szCs w:val="28"/>
      <w:lang w:val="en-US"/>
    </w:rPr>
  </w:style>
  <w:style w:type="paragraph" w:styleId="NormaleWeb">
    <w:name w:val="Normal (Web)"/>
    <w:basedOn w:val="Normale"/>
    <w:uiPriority w:val="99"/>
    <w:unhideWhenUsed/>
    <w:rsid w:val="001E7EE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4C6368"/>
    <w:rPr>
      <w:color w:val="0563C1" w:themeColor="hyperlink"/>
      <w:u w:val="single"/>
    </w:rPr>
  </w:style>
  <w:style w:type="paragraph" w:styleId="Intestazione">
    <w:name w:val="header"/>
    <w:basedOn w:val="Normale"/>
    <w:link w:val="IntestazioneCarattere"/>
    <w:uiPriority w:val="99"/>
    <w:unhideWhenUsed/>
    <w:rsid w:val="004C6368"/>
    <w:pPr>
      <w:tabs>
        <w:tab w:val="center" w:pos="4819"/>
        <w:tab w:val="right" w:pos="9638"/>
      </w:tabs>
    </w:pPr>
  </w:style>
  <w:style w:type="character" w:customStyle="1" w:styleId="IntestazioneCarattere">
    <w:name w:val="Intestazione Carattere"/>
    <w:basedOn w:val="Carpredefinitoparagrafo"/>
    <w:link w:val="Intestazione"/>
    <w:uiPriority w:val="99"/>
    <w:rsid w:val="004C6368"/>
  </w:style>
  <w:style w:type="paragraph" w:styleId="Pidipagina">
    <w:name w:val="footer"/>
    <w:basedOn w:val="Normale"/>
    <w:link w:val="PidipaginaCarattere"/>
    <w:uiPriority w:val="99"/>
    <w:unhideWhenUsed/>
    <w:rsid w:val="004C6368"/>
    <w:pPr>
      <w:tabs>
        <w:tab w:val="center" w:pos="4819"/>
        <w:tab w:val="right" w:pos="9638"/>
      </w:tabs>
    </w:pPr>
  </w:style>
  <w:style w:type="character" w:customStyle="1" w:styleId="PidipaginaCarattere">
    <w:name w:val="Piè di pagina Carattere"/>
    <w:basedOn w:val="Carpredefinitoparagrafo"/>
    <w:link w:val="Pidipagina"/>
    <w:uiPriority w:val="99"/>
    <w:rsid w:val="004C6368"/>
  </w:style>
  <w:style w:type="character" w:customStyle="1" w:styleId="Menzionenonrisolta1">
    <w:name w:val="Menzione non risolta1"/>
    <w:basedOn w:val="Carpredefinitoparagrafo"/>
    <w:uiPriority w:val="99"/>
    <w:semiHidden/>
    <w:unhideWhenUsed/>
    <w:rsid w:val="004C6368"/>
    <w:rPr>
      <w:color w:val="605E5C"/>
      <w:shd w:val="clear" w:color="auto" w:fill="E1DFDD"/>
    </w:rPr>
  </w:style>
  <w:style w:type="table" w:styleId="Grigliatabella">
    <w:name w:val="Table Grid"/>
    <w:basedOn w:val="Tabellanormale"/>
    <w:uiPriority w:val="39"/>
    <w:rsid w:val="004C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763"/>
    <w:pPr>
      <w:ind w:left="720"/>
      <w:contextualSpacing/>
    </w:pPr>
  </w:style>
  <w:style w:type="paragraph" w:styleId="Testofumetto">
    <w:name w:val="Balloon Text"/>
    <w:basedOn w:val="Normale"/>
    <w:link w:val="TestofumettoCarattere"/>
    <w:uiPriority w:val="99"/>
    <w:semiHidden/>
    <w:unhideWhenUsed/>
    <w:rsid w:val="00A44E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942A18"/>
    <w:pPr>
      <w:widowControl w:val="0"/>
      <w:autoSpaceDE w:val="0"/>
      <w:autoSpaceDN w:val="0"/>
      <w:spacing w:before="166"/>
      <w:ind w:left="119" w:right="100"/>
      <w:jc w:val="both"/>
    </w:pPr>
    <w:rPr>
      <w:rFonts w:ascii="Arial" w:eastAsia="Arial" w:hAnsi="Arial" w:cs="Arial"/>
      <w:b/>
      <w:bCs/>
      <w:sz w:val="28"/>
      <w:szCs w:val="28"/>
      <w:lang w:val="en-US"/>
    </w:rPr>
  </w:style>
  <w:style w:type="character" w:customStyle="1" w:styleId="TitoloCarattere">
    <w:name w:val="Titolo Carattere"/>
    <w:basedOn w:val="Carpredefinitoparagrafo"/>
    <w:link w:val="Titolo"/>
    <w:uiPriority w:val="10"/>
    <w:rsid w:val="00942A18"/>
    <w:rPr>
      <w:rFonts w:ascii="Arial" w:eastAsia="Arial" w:hAnsi="Arial" w:cs="Arial"/>
      <w:b/>
      <w:bCs/>
      <w:sz w:val="28"/>
      <w:szCs w:val="28"/>
      <w:lang w:val="en-US"/>
    </w:rPr>
  </w:style>
  <w:style w:type="paragraph" w:styleId="NormaleWeb">
    <w:name w:val="Normal (Web)"/>
    <w:basedOn w:val="Normale"/>
    <w:uiPriority w:val="99"/>
    <w:unhideWhenUsed/>
    <w:rsid w:val="001E7EE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4C6368"/>
    <w:rPr>
      <w:color w:val="0563C1" w:themeColor="hyperlink"/>
      <w:u w:val="single"/>
    </w:rPr>
  </w:style>
  <w:style w:type="paragraph" w:styleId="Intestazione">
    <w:name w:val="header"/>
    <w:basedOn w:val="Normale"/>
    <w:link w:val="IntestazioneCarattere"/>
    <w:uiPriority w:val="99"/>
    <w:unhideWhenUsed/>
    <w:rsid w:val="004C6368"/>
    <w:pPr>
      <w:tabs>
        <w:tab w:val="center" w:pos="4819"/>
        <w:tab w:val="right" w:pos="9638"/>
      </w:tabs>
    </w:pPr>
  </w:style>
  <w:style w:type="character" w:customStyle="1" w:styleId="IntestazioneCarattere">
    <w:name w:val="Intestazione Carattere"/>
    <w:basedOn w:val="Carpredefinitoparagrafo"/>
    <w:link w:val="Intestazione"/>
    <w:uiPriority w:val="99"/>
    <w:rsid w:val="004C6368"/>
  </w:style>
  <w:style w:type="paragraph" w:styleId="Pidipagina">
    <w:name w:val="footer"/>
    <w:basedOn w:val="Normale"/>
    <w:link w:val="PidipaginaCarattere"/>
    <w:uiPriority w:val="99"/>
    <w:unhideWhenUsed/>
    <w:rsid w:val="004C6368"/>
    <w:pPr>
      <w:tabs>
        <w:tab w:val="center" w:pos="4819"/>
        <w:tab w:val="right" w:pos="9638"/>
      </w:tabs>
    </w:pPr>
  </w:style>
  <w:style w:type="character" w:customStyle="1" w:styleId="PidipaginaCarattere">
    <w:name w:val="Piè di pagina Carattere"/>
    <w:basedOn w:val="Carpredefinitoparagrafo"/>
    <w:link w:val="Pidipagina"/>
    <w:uiPriority w:val="99"/>
    <w:rsid w:val="004C6368"/>
  </w:style>
  <w:style w:type="character" w:customStyle="1" w:styleId="Menzionenonrisolta1">
    <w:name w:val="Menzione non risolta1"/>
    <w:basedOn w:val="Carpredefinitoparagrafo"/>
    <w:uiPriority w:val="99"/>
    <w:semiHidden/>
    <w:unhideWhenUsed/>
    <w:rsid w:val="004C6368"/>
    <w:rPr>
      <w:color w:val="605E5C"/>
      <w:shd w:val="clear" w:color="auto" w:fill="E1DFDD"/>
    </w:rPr>
  </w:style>
  <w:style w:type="table" w:styleId="Grigliatabella">
    <w:name w:val="Table Grid"/>
    <w:basedOn w:val="Tabellanormale"/>
    <w:uiPriority w:val="39"/>
    <w:rsid w:val="004C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763"/>
    <w:pPr>
      <w:ind w:left="720"/>
      <w:contextualSpacing/>
    </w:pPr>
  </w:style>
  <w:style w:type="paragraph" w:styleId="Testofumetto">
    <w:name w:val="Balloon Text"/>
    <w:basedOn w:val="Normale"/>
    <w:link w:val="TestofumettoCarattere"/>
    <w:uiPriority w:val="99"/>
    <w:semiHidden/>
    <w:unhideWhenUsed/>
    <w:rsid w:val="00A44E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2084">
      <w:bodyDiv w:val="1"/>
      <w:marLeft w:val="0"/>
      <w:marRight w:val="0"/>
      <w:marTop w:val="0"/>
      <w:marBottom w:val="0"/>
      <w:divBdr>
        <w:top w:val="none" w:sz="0" w:space="0" w:color="auto"/>
        <w:left w:val="none" w:sz="0" w:space="0" w:color="auto"/>
        <w:bottom w:val="none" w:sz="0" w:space="0" w:color="auto"/>
        <w:right w:val="none" w:sz="0" w:space="0" w:color="auto"/>
      </w:divBdr>
      <w:divsChild>
        <w:div w:id="15085755">
          <w:marLeft w:val="0"/>
          <w:marRight w:val="0"/>
          <w:marTop w:val="0"/>
          <w:marBottom w:val="0"/>
          <w:divBdr>
            <w:top w:val="none" w:sz="0" w:space="0" w:color="auto"/>
            <w:left w:val="none" w:sz="0" w:space="0" w:color="auto"/>
            <w:bottom w:val="none" w:sz="0" w:space="0" w:color="auto"/>
            <w:right w:val="none" w:sz="0" w:space="0" w:color="auto"/>
          </w:divBdr>
          <w:divsChild>
            <w:div w:id="1179588206">
              <w:marLeft w:val="0"/>
              <w:marRight w:val="0"/>
              <w:marTop w:val="0"/>
              <w:marBottom w:val="0"/>
              <w:divBdr>
                <w:top w:val="none" w:sz="0" w:space="0" w:color="auto"/>
                <w:left w:val="none" w:sz="0" w:space="0" w:color="auto"/>
                <w:bottom w:val="none" w:sz="0" w:space="0" w:color="auto"/>
                <w:right w:val="none" w:sz="0" w:space="0" w:color="auto"/>
              </w:divBdr>
              <w:divsChild>
                <w:div w:id="2227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9077">
      <w:bodyDiv w:val="1"/>
      <w:marLeft w:val="0"/>
      <w:marRight w:val="0"/>
      <w:marTop w:val="0"/>
      <w:marBottom w:val="0"/>
      <w:divBdr>
        <w:top w:val="none" w:sz="0" w:space="0" w:color="auto"/>
        <w:left w:val="none" w:sz="0" w:space="0" w:color="auto"/>
        <w:bottom w:val="none" w:sz="0" w:space="0" w:color="auto"/>
        <w:right w:val="none" w:sz="0" w:space="0" w:color="auto"/>
      </w:divBdr>
    </w:div>
    <w:div w:id="371854828">
      <w:bodyDiv w:val="1"/>
      <w:marLeft w:val="0"/>
      <w:marRight w:val="0"/>
      <w:marTop w:val="0"/>
      <w:marBottom w:val="0"/>
      <w:divBdr>
        <w:top w:val="none" w:sz="0" w:space="0" w:color="auto"/>
        <w:left w:val="none" w:sz="0" w:space="0" w:color="auto"/>
        <w:bottom w:val="none" w:sz="0" w:space="0" w:color="auto"/>
        <w:right w:val="none" w:sz="0" w:space="0" w:color="auto"/>
      </w:divBdr>
      <w:divsChild>
        <w:div w:id="376319670">
          <w:marLeft w:val="0"/>
          <w:marRight w:val="0"/>
          <w:marTop w:val="0"/>
          <w:marBottom w:val="0"/>
          <w:divBdr>
            <w:top w:val="none" w:sz="0" w:space="0" w:color="auto"/>
            <w:left w:val="none" w:sz="0" w:space="0" w:color="auto"/>
            <w:bottom w:val="none" w:sz="0" w:space="0" w:color="auto"/>
            <w:right w:val="none" w:sz="0" w:space="0" w:color="auto"/>
          </w:divBdr>
          <w:divsChild>
            <w:div w:id="1590966633">
              <w:marLeft w:val="0"/>
              <w:marRight w:val="0"/>
              <w:marTop w:val="0"/>
              <w:marBottom w:val="0"/>
              <w:divBdr>
                <w:top w:val="none" w:sz="0" w:space="0" w:color="auto"/>
                <w:left w:val="none" w:sz="0" w:space="0" w:color="auto"/>
                <w:bottom w:val="none" w:sz="0" w:space="0" w:color="auto"/>
                <w:right w:val="none" w:sz="0" w:space="0" w:color="auto"/>
              </w:divBdr>
              <w:divsChild>
                <w:div w:id="177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2278">
      <w:bodyDiv w:val="1"/>
      <w:marLeft w:val="0"/>
      <w:marRight w:val="0"/>
      <w:marTop w:val="0"/>
      <w:marBottom w:val="0"/>
      <w:divBdr>
        <w:top w:val="none" w:sz="0" w:space="0" w:color="auto"/>
        <w:left w:val="none" w:sz="0" w:space="0" w:color="auto"/>
        <w:bottom w:val="none" w:sz="0" w:space="0" w:color="auto"/>
        <w:right w:val="none" w:sz="0" w:space="0" w:color="auto"/>
      </w:divBdr>
    </w:div>
    <w:div w:id="1321427146">
      <w:bodyDiv w:val="1"/>
      <w:marLeft w:val="0"/>
      <w:marRight w:val="0"/>
      <w:marTop w:val="0"/>
      <w:marBottom w:val="0"/>
      <w:divBdr>
        <w:top w:val="none" w:sz="0" w:space="0" w:color="auto"/>
        <w:left w:val="none" w:sz="0" w:space="0" w:color="auto"/>
        <w:bottom w:val="none" w:sz="0" w:space="0" w:color="auto"/>
        <w:right w:val="none" w:sz="0" w:space="0" w:color="auto"/>
      </w:divBdr>
      <w:divsChild>
        <w:div w:id="498158646">
          <w:marLeft w:val="0"/>
          <w:marRight w:val="0"/>
          <w:marTop w:val="0"/>
          <w:marBottom w:val="0"/>
          <w:divBdr>
            <w:top w:val="none" w:sz="0" w:space="0" w:color="auto"/>
            <w:left w:val="none" w:sz="0" w:space="0" w:color="auto"/>
            <w:bottom w:val="none" w:sz="0" w:space="0" w:color="auto"/>
            <w:right w:val="none" w:sz="0" w:space="0" w:color="auto"/>
          </w:divBdr>
          <w:divsChild>
            <w:div w:id="461653673">
              <w:marLeft w:val="0"/>
              <w:marRight w:val="0"/>
              <w:marTop w:val="0"/>
              <w:marBottom w:val="0"/>
              <w:divBdr>
                <w:top w:val="none" w:sz="0" w:space="0" w:color="auto"/>
                <w:left w:val="none" w:sz="0" w:space="0" w:color="auto"/>
                <w:bottom w:val="none" w:sz="0" w:space="0" w:color="auto"/>
                <w:right w:val="none" w:sz="0" w:space="0" w:color="auto"/>
              </w:divBdr>
              <w:divsChild>
                <w:div w:id="1074746304">
                  <w:marLeft w:val="0"/>
                  <w:marRight w:val="0"/>
                  <w:marTop w:val="0"/>
                  <w:marBottom w:val="0"/>
                  <w:divBdr>
                    <w:top w:val="none" w:sz="0" w:space="0" w:color="auto"/>
                    <w:left w:val="none" w:sz="0" w:space="0" w:color="auto"/>
                    <w:bottom w:val="none" w:sz="0" w:space="0" w:color="auto"/>
                    <w:right w:val="none" w:sz="0" w:space="0" w:color="auto"/>
                  </w:divBdr>
                </w:div>
              </w:divsChild>
            </w:div>
            <w:div w:id="1883245905">
              <w:marLeft w:val="0"/>
              <w:marRight w:val="0"/>
              <w:marTop w:val="0"/>
              <w:marBottom w:val="0"/>
              <w:divBdr>
                <w:top w:val="none" w:sz="0" w:space="0" w:color="auto"/>
                <w:left w:val="none" w:sz="0" w:space="0" w:color="auto"/>
                <w:bottom w:val="none" w:sz="0" w:space="0" w:color="auto"/>
                <w:right w:val="none" w:sz="0" w:space="0" w:color="auto"/>
              </w:divBdr>
              <w:divsChild>
                <w:div w:id="1686202331">
                  <w:marLeft w:val="0"/>
                  <w:marRight w:val="0"/>
                  <w:marTop w:val="0"/>
                  <w:marBottom w:val="0"/>
                  <w:divBdr>
                    <w:top w:val="none" w:sz="0" w:space="0" w:color="auto"/>
                    <w:left w:val="none" w:sz="0" w:space="0" w:color="auto"/>
                    <w:bottom w:val="none" w:sz="0" w:space="0" w:color="auto"/>
                    <w:right w:val="none" w:sz="0" w:space="0" w:color="auto"/>
                  </w:divBdr>
                </w:div>
              </w:divsChild>
            </w:div>
            <w:div w:id="485055085">
              <w:marLeft w:val="0"/>
              <w:marRight w:val="0"/>
              <w:marTop w:val="0"/>
              <w:marBottom w:val="0"/>
              <w:divBdr>
                <w:top w:val="none" w:sz="0" w:space="0" w:color="auto"/>
                <w:left w:val="none" w:sz="0" w:space="0" w:color="auto"/>
                <w:bottom w:val="none" w:sz="0" w:space="0" w:color="auto"/>
                <w:right w:val="none" w:sz="0" w:space="0" w:color="auto"/>
              </w:divBdr>
              <w:divsChild>
                <w:div w:id="15051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5246">
      <w:bodyDiv w:val="1"/>
      <w:marLeft w:val="0"/>
      <w:marRight w:val="0"/>
      <w:marTop w:val="0"/>
      <w:marBottom w:val="0"/>
      <w:divBdr>
        <w:top w:val="none" w:sz="0" w:space="0" w:color="auto"/>
        <w:left w:val="none" w:sz="0" w:space="0" w:color="auto"/>
        <w:bottom w:val="none" w:sz="0" w:space="0" w:color="auto"/>
        <w:right w:val="none" w:sz="0" w:space="0" w:color="auto"/>
      </w:divBdr>
      <w:divsChild>
        <w:div w:id="1100106063">
          <w:marLeft w:val="0"/>
          <w:marRight w:val="0"/>
          <w:marTop w:val="0"/>
          <w:marBottom w:val="0"/>
          <w:divBdr>
            <w:top w:val="none" w:sz="0" w:space="0" w:color="auto"/>
            <w:left w:val="none" w:sz="0" w:space="0" w:color="auto"/>
            <w:bottom w:val="none" w:sz="0" w:space="0" w:color="auto"/>
            <w:right w:val="none" w:sz="0" w:space="0" w:color="auto"/>
          </w:divBdr>
          <w:divsChild>
            <w:div w:id="1234898746">
              <w:marLeft w:val="0"/>
              <w:marRight w:val="0"/>
              <w:marTop w:val="0"/>
              <w:marBottom w:val="0"/>
              <w:divBdr>
                <w:top w:val="none" w:sz="0" w:space="0" w:color="auto"/>
                <w:left w:val="none" w:sz="0" w:space="0" w:color="auto"/>
                <w:bottom w:val="none" w:sz="0" w:space="0" w:color="auto"/>
                <w:right w:val="none" w:sz="0" w:space="0" w:color="auto"/>
              </w:divBdr>
              <w:divsChild>
                <w:div w:id="19109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978">
      <w:bodyDiv w:val="1"/>
      <w:marLeft w:val="0"/>
      <w:marRight w:val="0"/>
      <w:marTop w:val="0"/>
      <w:marBottom w:val="0"/>
      <w:divBdr>
        <w:top w:val="none" w:sz="0" w:space="0" w:color="auto"/>
        <w:left w:val="none" w:sz="0" w:space="0" w:color="auto"/>
        <w:bottom w:val="none" w:sz="0" w:space="0" w:color="auto"/>
        <w:right w:val="none" w:sz="0" w:space="0" w:color="auto"/>
      </w:divBdr>
      <w:divsChild>
        <w:div w:id="1566378411">
          <w:marLeft w:val="0"/>
          <w:marRight w:val="0"/>
          <w:marTop w:val="0"/>
          <w:marBottom w:val="0"/>
          <w:divBdr>
            <w:top w:val="none" w:sz="0" w:space="0" w:color="auto"/>
            <w:left w:val="none" w:sz="0" w:space="0" w:color="auto"/>
            <w:bottom w:val="none" w:sz="0" w:space="0" w:color="auto"/>
            <w:right w:val="none" w:sz="0" w:space="0" w:color="auto"/>
          </w:divBdr>
          <w:divsChild>
            <w:div w:id="1554386507">
              <w:marLeft w:val="0"/>
              <w:marRight w:val="0"/>
              <w:marTop w:val="0"/>
              <w:marBottom w:val="0"/>
              <w:divBdr>
                <w:top w:val="none" w:sz="0" w:space="0" w:color="auto"/>
                <w:left w:val="none" w:sz="0" w:space="0" w:color="auto"/>
                <w:bottom w:val="none" w:sz="0" w:space="0" w:color="auto"/>
                <w:right w:val="none" w:sz="0" w:space="0" w:color="auto"/>
              </w:divBdr>
              <w:divsChild>
                <w:div w:id="13818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3532-4010-4C96-B2FD-4B42917C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1064</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Autostrada del Brennero Spa</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Donati</dc:creator>
  <cp:lastModifiedBy>Dongilli Annalia</cp:lastModifiedBy>
  <cp:revision>13</cp:revision>
  <cp:lastPrinted>2023-09-25T13:06:00Z</cp:lastPrinted>
  <dcterms:created xsi:type="dcterms:W3CDTF">2023-09-25T11:50:00Z</dcterms:created>
  <dcterms:modified xsi:type="dcterms:W3CDTF">2023-09-25T13:12:00Z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9da875-5044-492d-99b1-3550b54aa85b_Enabled">
    <vt:lpwstr>true</vt:lpwstr>
  </property>
  <property fmtid="{D5CDD505-2E9C-101B-9397-08002B2CF9AE}" pid="3" name="MSIP_Label_4e9da875-5044-492d-99b1-3550b54aa85b_SetDate">
    <vt:lpwstr>2022-10-14T14:34:58Z</vt:lpwstr>
  </property>
  <property fmtid="{D5CDD505-2E9C-101B-9397-08002B2CF9AE}" pid="4" name="MSIP_Label_4e9da875-5044-492d-99b1-3550b54aa85b_Method">
    <vt:lpwstr>Standard</vt:lpwstr>
  </property>
  <property fmtid="{D5CDD505-2E9C-101B-9397-08002B2CF9AE}" pid="5" name="MSIP_Label_4e9da875-5044-492d-99b1-3550b54aa85b_Name">
    <vt:lpwstr>AIT_Internal</vt:lpwstr>
  </property>
  <property fmtid="{D5CDD505-2E9C-101B-9397-08002B2CF9AE}" pid="6" name="MSIP_Label_4e9da875-5044-492d-99b1-3550b54aa85b_SiteId">
    <vt:lpwstr>396b38cc-aa65-492b-bb0e-3d94ed25a97b</vt:lpwstr>
  </property>
  <property fmtid="{D5CDD505-2E9C-101B-9397-08002B2CF9AE}" pid="7" name="MSIP_Label_4e9da875-5044-492d-99b1-3550b54aa85b_ActionId">
    <vt:lpwstr>31b89ddc-e09e-4bb6-960c-4b98bcf9fc98</vt:lpwstr>
  </property>
  <property fmtid="{D5CDD505-2E9C-101B-9397-08002B2CF9AE}" pid="8" name="MSIP_Label_4e9da875-5044-492d-99b1-3550b54aa85b_ContentBits">
    <vt:lpwstr>2</vt:lpwstr>
  </property>
</Properties>
</file>