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EFF9" w14:textId="3BC662B5" w:rsidR="002F533A" w:rsidRDefault="002F533A" w:rsidP="002F533A">
      <w:pPr>
        <w:rPr>
          <w:b/>
          <w:bCs/>
          <w:sz w:val="44"/>
          <w:szCs w:val="44"/>
        </w:rPr>
      </w:pPr>
      <w:r>
        <w:rPr>
          <w:b/>
          <w:sz w:val="44"/>
        </w:rPr>
        <w:t>Pressemitteilung</w:t>
      </w:r>
    </w:p>
    <w:p w14:paraId="334DC66B" w14:textId="74798F06" w:rsidR="006F7559" w:rsidRDefault="00CC4E1C">
      <w:pPr>
        <w:rPr>
          <w:b/>
          <w:bCs/>
        </w:rPr>
      </w:pPr>
      <w:r>
        <w:rPr>
          <w:b/>
        </w:rPr>
        <w:t xml:space="preserve">Neogy: </w:t>
      </w:r>
      <w:r w:rsidR="003C4F7D" w:rsidRPr="003C4F7D">
        <w:rPr>
          <w:b/>
        </w:rPr>
        <w:t>Ultraschnell</w:t>
      </w:r>
      <w:r w:rsidR="003C4F7D">
        <w:rPr>
          <w:b/>
        </w:rPr>
        <w:t>es E</w:t>
      </w:r>
      <w:r>
        <w:rPr>
          <w:b/>
        </w:rPr>
        <w:t>-Ladezentrum bei der Messe Bozen</w:t>
      </w:r>
      <w:r w:rsidR="003C4F7D">
        <w:rPr>
          <w:b/>
        </w:rPr>
        <w:t xml:space="preserve"> eröffnet</w:t>
      </w:r>
    </w:p>
    <w:p w14:paraId="06B77337" w14:textId="7D3602EE" w:rsidR="0097596F" w:rsidRDefault="0097596F" w:rsidP="0097596F">
      <w:pPr>
        <w:rPr>
          <w:b/>
        </w:rPr>
      </w:pPr>
      <w:r>
        <w:rPr>
          <w:b/>
        </w:rPr>
        <w:t xml:space="preserve">In Bozen entsteht der erste öffentliche Lade-Hub Südtirols, zugänglich </w:t>
      </w:r>
      <w:r w:rsidR="009F5523">
        <w:rPr>
          <w:b/>
        </w:rPr>
        <w:t xml:space="preserve">für alle Elektroautos, </w:t>
      </w:r>
      <w:r>
        <w:rPr>
          <w:b/>
        </w:rPr>
        <w:t xml:space="preserve">und der erste in Italien mit 400-kW Ladestationen. </w:t>
      </w:r>
      <w:r w:rsidRPr="0097596F">
        <w:rPr>
          <w:b/>
        </w:rPr>
        <w:t xml:space="preserve">Mit insgesamt 32 </w:t>
      </w:r>
      <w:r>
        <w:rPr>
          <w:b/>
        </w:rPr>
        <w:t xml:space="preserve">Ladepunkten, die alle </w:t>
      </w:r>
      <w:r w:rsidRPr="0097596F">
        <w:rPr>
          <w:b/>
        </w:rPr>
        <w:t xml:space="preserve">mit grüner Energie betriebenen </w:t>
      </w:r>
      <w:r>
        <w:rPr>
          <w:b/>
        </w:rPr>
        <w:t>werden,</w:t>
      </w:r>
      <w:r w:rsidRPr="0097596F">
        <w:rPr>
          <w:b/>
        </w:rPr>
        <w:t xml:space="preserve"> zeichnet sich der neue "Neogy Hub Fiera Bolzano" als </w:t>
      </w:r>
      <w:r w:rsidR="00C40662">
        <w:rPr>
          <w:b/>
        </w:rPr>
        <w:t xml:space="preserve">Vorzeigprojekt </w:t>
      </w:r>
      <w:r w:rsidR="00C40662" w:rsidRPr="0097596F">
        <w:rPr>
          <w:b/>
        </w:rPr>
        <w:t>im</w:t>
      </w:r>
      <w:r w:rsidRPr="0097596F">
        <w:rPr>
          <w:b/>
        </w:rPr>
        <w:t xml:space="preserve"> Bereich</w:t>
      </w:r>
      <w:r>
        <w:rPr>
          <w:b/>
        </w:rPr>
        <w:t xml:space="preserve"> Elektromobilität aus. Dank der neuen Stationen stehen bei der Messe Bozen nun insgesamt 40 Ladepunkte für Elektroautos zur Verfügung. </w:t>
      </w:r>
    </w:p>
    <w:p w14:paraId="2FE4FEF2" w14:textId="7FC7BE41" w:rsidR="004C5BA3" w:rsidRDefault="003C4F7D">
      <w:r>
        <w:t xml:space="preserve">Am heutigen Montag, 16. Oktober, </w:t>
      </w:r>
      <w:r w:rsidR="00F833EA">
        <w:t xml:space="preserve">wurde </w:t>
      </w:r>
      <w:r w:rsidR="00957944">
        <w:t xml:space="preserve">der </w:t>
      </w:r>
      <w:r w:rsidR="00F833EA">
        <w:t xml:space="preserve">neue </w:t>
      </w:r>
      <w:r w:rsidR="00957944">
        <w:t xml:space="preserve">Lade-Hub </w:t>
      </w:r>
      <w:r w:rsidR="00F833EA">
        <w:t xml:space="preserve">eingeweiht, </w:t>
      </w:r>
      <w:r w:rsidR="00957944">
        <w:t xml:space="preserve">der </w:t>
      </w:r>
      <w:r w:rsidR="00F833EA">
        <w:t xml:space="preserve">von Neogy, einem Joint Venture von Alperia und Dolomiti Energia, in Zusammenarbeit mit der Messe Bozen eingerichtet wurde. </w:t>
      </w:r>
      <w:r>
        <w:t>Der Ladepark</w:t>
      </w:r>
      <w:r w:rsidR="00F833EA">
        <w:t xml:space="preserve"> befindet sich auf dem Dach des Messegebäudes und wird den unterschiedlichen Ladebedürfnissen der Fahrer von E-Autos gerecht: Dank der 400-kW-Stationen können </w:t>
      </w:r>
      <w:r>
        <w:rPr>
          <w:rStyle w:val="ui-provider"/>
        </w:rPr>
        <w:t>Elektroautos in wenigen Minuten für die nächsten 100 km aufgeladen werden.</w:t>
      </w:r>
      <w:r w:rsidR="00F833EA">
        <w:t xml:space="preserve"> Die Standardladestationen wurden dagegen für die Messebesucher oder für Nutzer, die ihr Fahrzeug über einen längeren Zeitraum abstellen möchten, beispielsweise, um ihre Fahrt mit öffentlichen Verkehrsmitteln fortzusetzen, konzipiert. Das </w:t>
      </w:r>
      <w:r>
        <w:t xml:space="preserve">Ladezentrum </w:t>
      </w:r>
      <w:r w:rsidR="00F833EA">
        <w:t>befindet sich an einem Knotenpunkt der regionalen Mobilität, sowohl in der Nähe der Autobahnausfahrt als auch in unmittelbarer Nähe zum Bahnhof Bozen Süd, wodurch die Stadtmitte in wenigen Minuten erreich</w:t>
      </w:r>
      <w:r>
        <w:t>t werden kann</w:t>
      </w:r>
      <w:r w:rsidR="00F833EA">
        <w:t>.</w:t>
      </w:r>
    </w:p>
    <w:p w14:paraId="15688821" w14:textId="4191EF58" w:rsidR="00047EBC" w:rsidRPr="00047EBC" w:rsidRDefault="00047EBC" w:rsidP="00047EBC">
      <w:pPr>
        <w:spacing w:line="252" w:lineRule="auto"/>
        <w:rPr>
          <w:rFonts w:eastAsia="Times New Roman"/>
        </w:rPr>
      </w:pPr>
      <w:r w:rsidRPr="00EC4E43">
        <w:rPr>
          <w:rFonts w:eastAsia="Times New Roman"/>
        </w:rPr>
        <w:t xml:space="preserve">„Um den Umstieg auf alternative Verkehrsmittel </w:t>
      </w:r>
      <w:r>
        <w:rPr>
          <w:rFonts w:eastAsia="Times New Roman"/>
        </w:rPr>
        <w:t xml:space="preserve">vom </w:t>
      </w:r>
      <w:r w:rsidRPr="00EC4E43">
        <w:rPr>
          <w:rFonts w:eastAsia="Times New Roman"/>
        </w:rPr>
        <w:t xml:space="preserve">Verbrennermotor zu ermöglichen, braucht es passende Infrastrukturprojekte. Gerade an der Messe Bozen wird nun die Voraussetzung hierfür geschaffen. Die direkte </w:t>
      </w:r>
      <w:r>
        <w:rPr>
          <w:rFonts w:eastAsia="Times New Roman"/>
        </w:rPr>
        <w:t>N</w:t>
      </w:r>
      <w:r w:rsidRPr="00EC4E43">
        <w:rPr>
          <w:rFonts w:eastAsia="Times New Roman"/>
        </w:rPr>
        <w:t xml:space="preserve">ähe </w:t>
      </w:r>
      <w:r>
        <w:rPr>
          <w:rFonts w:eastAsia="Times New Roman"/>
        </w:rPr>
        <w:t xml:space="preserve">zum Bahnhof </w:t>
      </w:r>
      <w:r w:rsidRPr="00EC4E43">
        <w:rPr>
          <w:rFonts w:eastAsia="Times New Roman"/>
        </w:rPr>
        <w:t xml:space="preserve">Bozen Süd und die guten Busverbindungen ermöglichen es, das Auto zum Laden am neuen Hub abzustellen und von dort aus mit den öffentlichen Verkehrsmitteln in das Stadtzentrum zu gelangen. Dies sind alles wichtige Initiativen, um das Stadtzentrum vom Verkehr zu entlasten.“, </w:t>
      </w:r>
      <w:r w:rsidR="00743FE9">
        <w:t>kommentiert der für Mobilität zuständige Landesrat</w:t>
      </w:r>
      <w:r w:rsidRPr="00EC4E43">
        <w:rPr>
          <w:rFonts w:eastAsia="Times New Roman"/>
        </w:rPr>
        <w:t>.</w:t>
      </w:r>
    </w:p>
    <w:p w14:paraId="0BB74D2B" w14:textId="0D19A1AC" w:rsidR="000F78E3" w:rsidRDefault="006D7F38">
      <w:r>
        <w:t xml:space="preserve">„Dieses neue öffentliche Ladezentrum ist ein wichtiger </w:t>
      </w:r>
      <w:r w:rsidR="00655784">
        <w:t xml:space="preserve">Baustein </w:t>
      </w:r>
      <w:r>
        <w:t xml:space="preserve">für die Entwicklung der nachhaltigen Mobilität in </w:t>
      </w:r>
      <w:r w:rsidR="003C4F7D">
        <w:t>Südtirol</w:t>
      </w:r>
      <w:r>
        <w:t xml:space="preserve">, mit dem wir konkret dazu beitragen, die sowohl gemäß dem Südtiroler Klimaplan als auch dem Industrieplan unserer Unternehmensgruppe vorgesehenen Ziele zur CO2-Reduktion zu erreichen“, so Luis Amort, Mitglied des Neogy-Verwaltungsrats und </w:t>
      </w:r>
      <w:r w:rsidR="003C4F7D">
        <w:t xml:space="preserve">Generealdirektor </w:t>
      </w:r>
      <w:r>
        <w:t xml:space="preserve">von Alperia. </w:t>
      </w:r>
      <w:r w:rsidR="004C5BA3">
        <w:t>Wie alle 1</w:t>
      </w:r>
      <w:r w:rsidR="009516A1">
        <w:t>.</w:t>
      </w:r>
      <w:r w:rsidR="00EC4E43">
        <w:t>3</w:t>
      </w:r>
      <w:r w:rsidR="004C5BA3">
        <w:t xml:space="preserve">00 Ladestellen des öffentlichen Neogy-Ladenetzes werden auch die </w:t>
      </w:r>
      <w:r w:rsidR="003C4F7D">
        <w:t xml:space="preserve">Ladesäulen </w:t>
      </w:r>
      <w:r w:rsidR="004C5BA3">
        <w:t xml:space="preserve">des neuen </w:t>
      </w:r>
      <w:r w:rsidR="003C4F7D">
        <w:t xml:space="preserve">Hubs </w:t>
      </w:r>
      <w:r w:rsidR="004C5BA3">
        <w:t>mit Ökostrom versorgt</w:t>
      </w:r>
      <w:r w:rsidR="00BD2994">
        <w:t>, i</w:t>
      </w:r>
      <w:r w:rsidR="004C5BA3">
        <w:t xml:space="preserve">n diesem Fall </w:t>
      </w:r>
      <w:r w:rsidR="00BD2994">
        <w:t xml:space="preserve">teilweise mit dem </w:t>
      </w:r>
      <w:r w:rsidR="004C5BA3">
        <w:t xml:space="preserve">vor Ort erzeugten Ökostrom </w:t>
      </w:r>
      <w:r w:rsidR="00BD2994">
        <w:t>der</w:t>
      </w:r>
      <w:r w:rsidR="004C5BA3">
        <w:t xml:space="preserve"> Photovoltaikanlage der Messe Bozen, die sich direkt über dem Ladezentrum befindet.</w:t>
      </w:r>
      <w:r w:rsidR="00BD2994">
        <w:t xml:space="preserve"> </w:t>
      </w:r>
    </w:p>
    <w:p w14:paraId="7E6BAA02" w14:textId="30126888" w:rsidR="0003218A" w:rsidRPr="007D4F3A" w:rsidRDefault="00EA3A41">
      <w:pPr>
        <w:rPr>
          <w:i/>
          <w:iCs/>
          <w:color w:val="FF0000"/>
        </w:rPr>
      </w:pPr>
      <w:r>
        <w:t xml:space="preserve">„Mit der Einweihung dieses neuen </w:t>
      </w:r>
      <w:r w:rsidR="00BD2994">
        <w:t xml:space="preserve">Hubs </w:t>
      </w:r>
      <w:r w:rsidR="00957944">
        <w:t>näh</w:t>
      </w:r>
      <w:r w:rsidR="005D7681">
        <w:t>e</w:t>
      </w:r>
      <w:r w:rsidR="00957944">
        <w:t xml:space="preserve">rn wir uns dem Ziel, die nachhaltigste Messe Italiens zu werden um einen weiteren Schritt. </w:t>
      </w:r>
      <w:r>
        <w:t xml:space="preserve">Dieses Ziel verfolgt die Messe Bozen mit Engagement und Einsatz an mehreren Fronten einschließlich der Mobilität. Ab heute sind wir die Messe mit dem größten und leistungsstärksten Ladezentrum Italiens, das </w:t>
      </w:r>
      <w:r w:rsidR="00BD2994">
        <w:t xml:space="preserve">unter anderem </w:t>
      </w:r>
      <w:r>
        <w:t xml:space="preserve">von unserer 1-MW-Photovoltaikanlage gespeist wird. Unter Berücksichtigung der neuen und der bereits bestehenden </w:t>
      </w:r>
      <w:r w:rsidR="00BD2994">
        <w:t xml:space="preserve">Ladestationen </w:t>
      </w:r>
      <w:r>
        <w:t xml:space="preserve">stellen wir </w:t>
      </w:r>
      <w:r w:rsidR="00BD2994">
        <w:t xml:space="preserve">jetzt </w:t>
      </w:r>
      <w:r>
        <w:t xml:space="preserve">40 </w:t>
      </w:r>
      <w:r w:rsidR="00BD2994">
        <w:t xml:space="preserve">Ladepunkte </w:t>
      </w:r>
      <w:r>
        <w:t xml:space="preserve">für E-Fahrzeuge zur Verfügung. Wir sind stolz auf dieses Resultat und die erfolgreiche Zusammenarbeit mit Neogy“, so Armin Hilpold, Präsident der Messe Bozen. </w:t>
      </w:r>
    </w:p>
    <w:p w14:paraId="1B16DEA8" w14:textId="61AD2CBA" w:rsidR="00517545" w:rsidRDefault="00A62E2A">
      <w:r>
        <w:t>„Bei der Planung unseres ersten Zentrums haben wir die Bedürfnisse der E-Auto-Fahrer berücksichtigt: Wir haben es an einer für den regionalen Verkehr strategischen Stelle angelegt,</w:t>
      </w:r>
      <w:r w:rsidR="00BD2994">
        <w:t xml:space="preserve"> ausgestattet</w:t>
      </w:r>
      <w:r>
        <w:t xml:space="preserve"> mit den modernsten heute verfügbaren Hightech-Lösungen </w:t>
      </w:r>
      <w:r w:rsidR="00BD2994">
        <w:t>und</w:t>
      </w:r>
      <w:r>
        <w:t xml:space="preserve"> großräumig gestaltet, damit </w:t>
      </w:r>
      <w:r w:rsidR="00BD2994">
        <w:t xml:space="preserve">es </w:t>
      </w:r>
      <w:r>
        <w:t xml:space="preserve">auch </w:t>
      </w:r>
      <w:r w:rsidR="00BD2994">
        <w:t xml:space="preserve">für </w:t>
      </w:r>
      <w:r>
        <w:t xml:space="preserve">Rollstuhlfahrer </w:t>
      </w:r>
      <w:r w:rsidR="00BD2994">
        <w:t>zugänglich ist</w:t>
      </w:r>
      <w:r>
        <w:t xml:space="preserve">. In unmittelbarer Nähe gibt es zahlreiche </w:t>
      </w:r>
      <w:r>
        <w:lastRenderedPageBreak/>
        <w:t xml:space="preserve">Dienstleistungen – vom öffentlichen Verkehr bis zur Gastronomie“, </w:t>
      </w:r>
      <w:r w:rsidR="00BD2994">
        <w:t xml:space="preserve">so </w:t>
      </w:r>
      <w:r>
        <w:t xml:space="preserve">Sergio Marchiori, CEO von Neogy. Highlight des neuen Neogy-Zentrums sind die fünf 400-kW-Hypercharger-Stationen – derzeit die leistungsstärksten und innovativsten Stationen auf dem Markt, ein Modell der jüngsten Generation des </w:t>
      </w:r>
      <w:r w:rsidR="00047EBC">
        <w:t>Südtiroler</w:t>
      </w:r>
      <w:r>
        <w:t xml:space="preserve"> Unternehmens Alpitronic. </w:t>
      </w:r>
    </w:p>
    <w:p w14:paraId="1E8D8CC7" w14:textId="7FED299F" w:rsidR="00070DC2" w:rsidRPr="00070DC2" w:rsidRDefault="00070DC2" w:rsidP="00070DC2">
      <w:r w:rsidRPr="00070DC2">
        <w:t xml:space="preserve">BU: v.l. </w:t>
      </w:r>
      <w:r w:rsidRPr="00070DC2">
        <w:rPr>
          <w:b/>
          <w:bCs/>
        </w:rPr>
        <w:t>Thomas Mur</w:t>
      </w:r>
      <w:r w:rsidRPr="00070DC2">
        <w:t>, Direktor Messe Bozen</w:t>
      </w:r>
      <w:r>
        <w:t>,</w:t>
      </w:r>
      <w:r w:rsidRPr="00070DC2">
        <w:t xml:space="preserve"> </w:t>
      </w:r>
      <w:r w:rsidRPr="00070DC2">
        <w:rPr>
          <w:b/>
          <w:bCs/>
        </w:rPr>
        <w:t>Luis Amort</w:t>
      </w:r>
      <w:r w:rsidRPr="00070DC2">
        <w:t>, Mitglied des Verwaltungsrats von Neogy und Generaldirektor von Alperia</w:t>
      </w:r>
      <w:r>
        <w:t>,</w:t>
      </w:r>
      <w:r w:rsidRPr="00070DC2">
        <w:t xml:space="preserve"> </w:t>
      </w:r>
      <w:r>
        <w:rPr>
          <w:b/>
          <w:bCs/>
          <w:lang w:val="en-US"/>
        </w:rPr>
        <w:t>Andreas Lastei</w:t>
      </w:r>
      <w:r>
        <w:rPr>
          <w:lang w:val="en-US"/>
        </w:rPr>
        <w:t>, Head of sales Alpitronic</w:t>
      </w:r>
      <w:r>
        <w:rPr>
          <w:lang w:val="en-US"/>
        </w:rPr>
        <w:t xml:space="preserve">, </w:t>
      </w:r>
      <w:r w:rsidRPr="00070DC2">
        <w:rPr>
          <w:b/>
          <w:bCs/>
        </w:rPr>
        <w:t>Daniel Alfreider</w:t>
      </w:r>
      <w:r w:rsidRPr="00070DC2">
        <w:t>, Landesrat für Mobilität</w:t>
      </w:r>
      <w:r>
        <w:t xml:space="preserve">, </w:t>
      </w:r>
      <w:r>
        <w:rPr>
          <w:b/>
          <w:bCs/>
          <w:lang w:val="en-US"/>
        </w:rPr>
        <w:t>Sergio Marchiori</w:t>
      </w:r>
      <w:r>
        <w:rPr>
          <w:lang w:val="en-US"/>
        </w:rPr>
        <w:t>, CEO Neogy</w:t>
      </w:r>
      <w:r>
        <w:rPr>
          <w:lang w:val="en-US"/>
        </w:rPr>
        <w:t xml:space="preserve">, </w:t>
      </w:r>
      <w:r w:rsidRPr="00070DC2">
        <w:rPr>
          <w:b/>
          <w:bCs/>
        </w:rPr>
        <w:t>Armin Hilpold</w:t>
      </w:r>
      <w:r>
        <w:t>,</w:t>
      </w:r>
      <w:r w:rsidRPr="00070DC2">
        <w:t xml:space="preserve"> Präsident Messe Bozen</w:t>
      </w:r>
      <w:r>
        <w:t>.</w:t>
      </w:r>
    </w:p>
    <w:p w14:paraId="14A4BC5F" w14:textId="77777777" w:rsidR="00070DC2" w:rsidRPr="00070DC2" w:rsidRDefault="00070DC2"/>
    <w:p w14:paraId="23A07E0E" w14:textId="57455609" w:rsidR="0097596F" w:rsidRDefault="00070DC2" w:rsidP="002B2C77">
      <w:pPr>
        <w:rPr>
          <w:b/>
          <w:bCs/>
        </w:rPr>
      </w:pPr>
      <w:r>
        <w:rPr>
          <w:b/>
          <w:bCs/>
        </w:rPr>
        <w:t>Bolzano, 16. Oktober 2023</w:t>
      </w:r>
    </w:p>
    <w:sectPr w:rsidR="009759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0631" w14:textId="77777777" w:rsidR="00122652" w:rsidRDefault="00122652" w:rsidP="00E50D2A">
      <w:pPr>
        <w:spacing w:after="0" w:line="240" w:lineRule="auto"/>
      </w:pPr>
      <w:r>
        <w:separator/>
      </w:r>
    </w:p>
  </w:endnote>
  <w:endnote w:type="continuationSeparator" w:id="0">
    <w:p w14:paraId="0EE9C929" w14:textId="77777777" w:rsidR="00122652" w:rsidRDefault="00122652" w:rsidP="00E5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2458" w14:textId="77777777" w:rsidR="00122652" w:rsidRDefault="00122652" w:rsidP="00E50D2A">
      <w:pPr>
        <w:spacing w:after="0" w:line="240" w:lineRule="auto"/>
      </w:pPr>
      <w:r>
        <w:separator/>
      </w:r>
    </w:p>
  </w:footnote>
  <w:footnote w:type="continuationSeparator" w:id="0">
    <w:p w14:paraId="64D4CBA3" w14:textId="77777777" w:rsidR="00122652" w:rsidRDefault="00122652" w:rsidP="00E5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642" w14:textId="7E53F3D7" w:rsidR="00E50D2A" w:rsidRDefault="003E47B2">
    <w:pPr>
      <w:pStyle w:val="Kopfzeile"/>
    </w:pPr>
    <w:r>
      <w:rPr>
        <w:rFonts w:eastAsia="Times New Roman"/>
        <w:noProof/>
      </w:rPr>
      <w:drawing>
        <wp:inline distT="0" distB="0" distL="0" distR="0" wp14:anchorId="6A7081AD" wp14:editId="3CA1201A">
          <wp:extent cx="1952625" cy="373651"/>
          <wp:effectExtent l="0" t="0" r="0" b="7620"/>
          <wp:docPr id="412567761" name="Immagine 2" descr="Immagine che contiene testo, Carattere, Elementi grafici, bianc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67761" name="Immagine 2" descr="Immagine che contiene testo, Carattere, Elementi grafici, bianco  Descrizione generata automa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8998" cy="378698"/>
                  </a:xfrm>
                  <a:prstGeom prst="rect">
                    <a:avLst/>
                  </a:prstGeom>
                  <a:noFill/>
                  <a:ln>
                    <a:noFill/>
                  </a:ln>
                </pic:spPr>
              </pic:pic>
            </a:graphicData>
          </a:graphic>
        </wp:inline>
      </w:drawing>
    </w:r>
    <w:r>
      <w:rPr>
        <w:rFonts w:eastAsia="Times New Roman"/>
        <w:noProof/>
      </w:rPr>
      <w:t xml:space="preserve">                                            </w:t>
    </w:r>
    <w:r>
      <w:rPr>
        <w:rFonts w:eastAsia="Times New Roman"/>
        <w:noProof/>
      </w:rPr>
      <w:drawing>
        <wp:inline distT="0" distB="0" distL="0" distR="0" wp14:anchorId="4BFF2F9E" wp14:editId="2F918796">
          <wp:extent cx="2330699" cy="278130"/>
          <wp:effectExtent l="0" t="0" r="0" b="7620"/>
          <wp:docPr id="208692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b="44454"/>
                  <a:stretch/>
                </pic:blipFill>
                <pic:spPr bwMode="auto">
                  <a:xfrm>
                    <a:off x="0" y="0"/>
                    <a:ext cx="2363549" cy="282050"/>
                  </a:xfrm>
                  <a:prstGeom prst="rect">
                    <a:avLst/>
                  </a:prstGeom>
                  <a:noFill/>
                  <a:ln>
                    <a:noFill/>
                  </a:ln>
                  <a:extLst>
                    <a:ext uri="{53640926-AAD7-44D8-BBD7-CCE9431645EC}">
                      <a14:shadowObscured xmlns:a14="http://schemas.microsoft.com/office/drawing/2010/main"/>
                    </a:ext>
                  </a:extLst>
                </pic:spPr>
              </pic:pic>
            </a:graphicData>
          </a:graphic>
        </wp:inline>
      </w:drawing>
    </w:r>
  </w:p>
  <w:p w14:paraId="50F15673" w14:textId="77777777" w:rsidR="00774AF0" w:rsidRDefault="00774AF0">
    <w:pPr>
      <w:pStyle w:val="Kopfzeile"/>
    </w:pPr>
  </w:p>
  <w:p w14:paraId="714A25F2" w14:textId="77777777" w:rsidR="00047EBC" w:rsidRDefault="00047EBC">
    <w:pPr>
      <w:pStyle w:val="Kopfzeile"/>
    </w:pPr>
  </w:p>
  <w:p w14:paraId="17C50F94" w14:textId="77777777" w:rsidR="00047EBC" w:rsidRPr="00A80133" w:rsidRDefault="00047E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380"/>
    <w:multiLevelType w:val="hybridMultilevel"/>
    <w:tmpl w:val="8D74FE6C"/>
    <w:lvl w:ilvl="0" w:tplc="458209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4A3201"/>
    <w:multiLevelType w:val="hybridMultilevel"/>
    <w:tmpl w:val="379A9844"/>
    <w:lvl w:ilvl="0" w:tplc="7C400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1986801">
    <w:abstractNumId w:val="1"/>
  </w:num>
  <w:num w:numId="2" w16cid:durableId="46879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69"/>
    <w:rsid w:val="0000094F"/>
    <w:rsid w:val="00011E69"/>
    <w:rsid w:val="00025C06"/>
    <w:rsid w:val="0003218A"/>
    <w:rsid w:val="0004728A"/>
    <w:rsid w:val="00047638"/>
    <w:rsid w:val="00047EBC"/>
    <w:rsid w:val="00050143"/>
    <w:rsid w:val="00050AFE"/>
    <w:rsid w:val="00051C18"/>
    <w:rsid w:val="00070DC2"/>
    <w:rsid w:val="00074901"/>
    <w:rsid w:val="00095AA2"/>
    <w:rsid w:val="000A1212"/>
    <w:rsid w:val="000A5159"/>
    <w:rsid w:val="000B394D"/>
    <w:rsid w:val="000C4839"/>
    <w:rsid w:val="000C7842"/>
    <w:rsid w:val="000E1F55"/>
    <w:rsid w:val="000E4419"/>
    <w:rsid w:val="000F78E3"/>
    <w:rsid w:val="0010284F"/>
    <w:rsid w:val="00105626"/>
    <w:rsid w:val="00112926"/>
    <w:rsid w:val="00122652"/>
    <w:rsid w:val="0012334C"/>
    <w:rsid w:val="00132666"/>
    <w:rsid w:val="00141AA2"/>
    <w:rsid w:val="00152A21"/>
    <w:rsid w:val="00152CB9"/>
    <w:rsid w:val="001662B1"/>
    <w:rsid w:val="001757D9"/>
    <w:rsid w:val="00180244"/>
    <w:rsid w:val="00182180"/>
    <w:rsid w:val="00194E75"/>
    <w:rsid w:val="001A2C82"/>
    <w:rsid w:val="001A56CC"/>
    <w:rsid w:val="001B0A60"/>
    <w:rsid w:val="001B77FC"/>
    <w:rsid w:val="001C1FD7"/>
    <w:rsid w:val="001D1198"/>
    <w:rsid w:val="001E1B74"/>
    <w:rsid w:val="001E2EE5"/>
    <w:rsid w:val="001F4D8A"/>
    <w:rsid w:val="00201F21"/>
    <w:rsid w:val="0020561A"/>
    <w:rsid w:val="00221415"/>
    <w:rsid w:val="00221FC6"/>
    <w:rsid w:val="00227798"/>
    <w:rsid w:val="00232276"/>
    <w:rsid w:val="00237BB9"/>
    <w:rsid w:val="00250BCA"/>
    <w:rsid w:val="00283BB0"/>
    <w:rsid w:val="002842CC"/>
    <w:rsid w:val="002B2C77"/>
    <w:rsid w:val="002B390B"/>
    <w:rsid w:val="002B510A"/>
    <w:rsid w:val="002B5E06"/>
    <w:rsid w:val="002C3F9D"/>
    <w:rsid w:val="002C4E0F"/>
    <w:rsid w:val="002D09EE"/>
    <w:rsid w:val="002D5639"/>
    <w:rsid w:val="002F1D04"/>
    <w:rsid w:val="002F533A"/>
    <w:rsid w:val="00316AE1"/>
    <w:rsid w:val="00321295"/>
    <w:rsid w:val="00331277"/>
    <w:rsid w:val="00345489"/>
    <w:rsid w:val="00354893"/>
    <w:rsid w:val="00356F51"/>
    <w:rsid w:val="00357DBC"/>
    <w:rsid w:val="003648B7"/>
    <w:rsid w:val="003732D7"/>
    <w:rsid w:val="00387B26"/>
    <w:rsid w:val="00390FE8"/>
    <w:rsid w:val="00391FA9"/>
    <w:rsid w:val="003A5BD9"/>
    <w:rsid w:val="003B00F1"/>
    <w:rsid w:val="003B2459"/>
    <w:rsid w:val="003B2566"/>
    <w:rsid w:val="003C49AD"/>
    <w:rsid w:val="003C4F7D"/>
    <w:rsid w:val="003C6D2B"/>
    <w:rsid w:val="003E47B2"/>
    <w:rsid w:val="003E765B"/>
    <w:rsid w:val="003F7107"/>
    <w:rsid w:val="003F77C7"/>
    <w:rsid w:val="0040010C"/>
    <w:rsid w:val="00403043"/>
    <w:rsid w:val="0041047F"/>
    <w:rsid w:val="004170A0"/>
    <w:rsid w:val="00422E60"/>
    <w:rsid w:val="004358AE"/>
    <w:rsid w:val="00435C78"/>
    <w:rsid w:val="00440157"/>
    <w:rsid w:val="00441827"/>
    <w:rsid w:val="00462B45"/>
    <w:rsid w:val="00464E0E"/>
    <w:rsid w:val="0048533D"/>
    <w:rsid w:val="004A008A"/>
    <w:rsid w:val="004A2E2C"/>
    <w:rsid w:val="004B147A"/>
    <w:rsid w:val="004B4706"/>
    <w:rsid w:val="004B5CA4"/>
    <w:rsid w:val="004C5BA3"/>
    <w:rsid w:val="004C6492"/>
    <w:rsid w:val="004D665E"/>
    <w:rsid w:val="004E2C56"/>
    <w:rsid w:val="004E61A3"/>
    <w:rsid w:val="00517545"/>
    <w:rsid w:val="005300D6"/>
    <w:rsid w:val="00542D35"/>
    <w:rsid w:val="005436BF"/>
    <w:rsid w:val="005640B3"/>
    <w:rsid w:val="005676EE"/>
    <w:rsid w:val="00581F8C"/>
    <w:rsid w:val="00583A85"/>
    <w:rsid w:val="00591C38"/>
    <w:rsid w:val="005A043C"/>
    <w:rsid w:val="005A75D4"/>
    <w:rsid w:val="005D33D1"/>
    <w:rsid w:val="005D7681"/>
    <w:rsid w:val="006036BA"/>
    <w:rsid w:val="00605B68"/>
    <w:rsid w:val="00617D9D"/>
    <w:rsid w:val="00620924"/>
    <w:rsid w:val="00620D32"/>
    <w:rsid w:val="00627286"/>
    <w:rsid w:val="00655784"/>
    <w:rsid w:val="00657F1A"/>
    <w:rsid w:val="006708BD"/>
    <w:rsid w:val="00677E7D"/>
    <w:rsid w:val="006843FD"/>
    <w:rsid w:val="00684736"/>
    <w:rsid w:val="006916E2"/>
    <w:rsid w:val="006926A0"/>
    <w:rsid w:val="006A14C1"/>
    <w:rsid w:val="006A2671"/>
    <w:rsid w:val="006A6392"/>
    <w:rsid w:val="006C211D"/>
    <w:rsid w:val="006D52C3"/>
    <w:rsid w:val="006D7F38"/>
    <w:rsid w:val="006E0A62"/>
    <w:rsid w:val="006F7559"/>
    <w:rsid w:val="00706C67"/>
    <w:rsid w:val="00713FAB"/>
    <w:rsid w:val="007156A7"/>
    <w:rsid w:val="00721B6C"/>
    <w:rsid w:val="007231A7"/>
    <w:rsid w:val="00724962"/>
    <w:rsid w:val="00743D0E"/>
    <w:rsid w:val="00743FE9"/>
    <w:rsid w:val="007449A6"/>
    <w:rsid w:val="00753525"/>
    <w:rsid w:val="00757B71"/>
    <w:rsid w:val="007708F8"/>
    <w:rsid w:val="00770FDA"/>
    <w:rsid w:val="00772336"/>
    <w:rsid w:val="00774AF0"/>
    <w:rsid w:val="00787456"/>
    <w:rsid w:val="007A433B"/>
    <w:rsid w:val="007D4F3A"/>
    <w:rsid w:val="007E43DB"/>
    <w:rsid w:val="007F4644"/>
    <w:rsid w:val="00812DE2"/>
    <w:rsid w:val="00815A49"/>
    <w:rsid w:val="00850A33"/>
    <w:rsid w:val="008525AF"/>
    <w:rsid w:val="008614C1"/>
    <w:rsid w:val="008636AB"/>
    <w:rsid w:val="00876B93"/>
    <w:rsid w:val="00886814"/>
    <w:rsid w:val="00891FE9"/>
    <w:rsid w:val="008951C0"/>
    <w:rsid w:val="008B3A9A"/>
    <w:rsid w:val="008C4416"/>
    <w:rsid w:val="008E4601"/>
    <w:rsid w:val="008E6B8F"/>
    <w:rsid w:val="008E71E2"/>
    <w:rsid w:val="009064C8"/>
    <w:rsid w:val="00913A76"/>
    <w:rsid w:val="00927299"/>
    <w:rsid w:val="00931244"/>
    <w:rsid w:val="009417CE"/>
    <w:rsid w:val="009516A1"/>
    <w:rsid w:val="00953A8E"/>
    <w:rsid w:val="009569F1"/>
    <w:rsid w:val="00957944"/>
    <w:rsid w:val="00962348"/>
    <w:rsid w:val="0097596F"/>
    <w:rsid w:val="009826FA"/>
    <w:rsid w:val="00992271"/>
    <w:rsid w:val="00995499"/>
    <w:rsid w:val="0099703D"/>
    <w:rsid w:val="009A44B7"/>
    <w:rsid w:val="009A5D6E"/>
    <w:rsid w:val="009D2E03"/>
    <w:rsid w:val="009F1C4D"/>
    <w:rsid w:val="009F5523"/>
    <w:rsid w:val="00A01EA8"/>
    <w:rsid w:val="00A11CFF"/>
    <w:rsid w:val="00A256A5"/>
    <w:rsid w:val="00A43C28"/>
    <w:rsid w:val="00A47ED6"/>
    <w:rsid w:val="00A56841"/>
    <w:rsid w:val="00A57392"/>
    <w:rsid w:val="00A62E2A"/>
    <w:rsid w:val="00A726EF"/>
    <w:rsid w:val="00A80133"/>
    <w:rsid w:val="00A904E2"/>
    <w:rsid w:val="00A90D35"/>
    <w:rsid w:val="00AA389E"/>
    <w:rsid w:val="00AB5532"/>
    <w:rsid w:val="00AB5823"/>
    <w:rsid w:val="00AB7FB1"/>
    <w:rsid w:val="00AD2FFF"/>
    <w:rsid w:val="00AD4585"/>
    <w:rsid w:val="00B0331C"/>
    <w:rsid w:val="00B06E27"/>
    <w:rsid w:val="00B1457B"/>
    <w:rsid w:val="00B31862"/>
    <w:rsid w:val="00B35E02"/>
    <w:rsid w:val="00B3684C"/>
    <w:rsid w:val="00B40D96"/>
    <w:rsid w:val="00B83970"/>
    <w:rsid w:val="00B92214"/>
    <w:rsid w:val="00B9696B"/>
    <w:rsid w:val="00BA4371"/>
    <w:rsid w:val="00BA64E5"/>
    <w:rsid w:val="00BB0959"/>
    <w:rsid w:val="00BB4B74"/>
    <w:rsid w:val="00BB6929"/>
    <w:rsid w:val="00BC6F3A"/>
    <w:rsid w:val="00BD09F8"/>
    <w:rsid w:val="00BD2994"/>
    <w:rsid w:val="00BE26C5"/>
    <w:rsid w:val="00BE3777"/>
    <w:rsid w:val="00BE53FA"/>
    <w:rsid w:val="00BF3FD3"/>
    <w:rsid w:val="00C0476B"/>
    <w:rsid w:val="00C0798C"/>
    <w:rsid w:val="00C23567"/>
    <w:rsid w:val="00C31BB3"/>
    <w:rsid w:val="00C40662"/>
    <w:rsid w:val="00C567DC"/>
    <w:rsid w:val="00CC2EFF"/>
    <w:rsid w:val="00CC4E1C"/>
    <w:rsid w:val="00CC64A5"/>
    <w:rsid w:val="00CD0787"/>
    <w:rsid w:val="00CD41F8"/>
    <w:rsid w:val="00CE5E0A"/>
    <w:rsid w:val="00D04BD4"/>
    <w:rsid w:val="00D123D1"/>
    <w:rsid w:val="00D16178"/>
    <w:rsid w:val="00D22CD4"/>
    <w:rsid w:val="00D25271"/>
    <w:rsid w:val="00D27085"/>
    <w:rsid w:val="00D27B70"/>
    <w:rsid w:val="00D308FF"/>
    <w:rsid w:val="00D31F18"/>
    <w:rsid w:val="00D342E4"/>
    <w:rsid w:val="00D3433C"/>
    <w:rsid w:val="00D941ED"/>
    <w:rsid w:val="00DA75B6"/>
    <w:rsid w:val="00DB3DD6"/>
    <w:rsid w:val="00DC2FFC"/>
    <w:rsid w:val="00DE0A46"/>
    <w:rsid w:val="00DF0D75"/>
    <w:rsid w:val="00E05DB3"/>
    <w:rsid w:val="00E060F3"/>
    <w:rsid w:val="00E11032"/>
    <w:rsid w:val="00E1161C"/>
    <w:rsid w:val="00E32E4E"/>
    <w:rsid w:val="00E50D2A"/>
    <w:rsid w:val="00E552AE"/>
    <w:rsid w:val="00E652B8"/>
    <w:rsid w:val="00E76CCB"/>
    <w:rsid w:val="00EA17C0"/>
    <w:rsid w:val="00EA285D"/>
    <w:rsid w:val="00EA3A41"/>
    <w:rsid w:val="00EA5166"/>
    <w:rsid w:val="00EC00E4"/>
    <w:rsid w:val="00EC331B"/>
    <w:rsid w:val="00EC4E43"/>
    <w:rsid w:val="00ED37F3"/>
    <w:rsid w:val="00ED66F5"/>
    <w:rsid w:val="00EE350B"/>
    <w:rsid w:val="00EE58A5"/>
    <w:rsid w:val="00EF1033"/>
    <w:rsid w:val="00F04687"/>
    <w:rsid w:val="00F1320C"/>
    <w:rsid w:val="00F13FF4"/>
    <w:rsid w:val="00F2492B"/>
    <w:rsid w:val="00F33D7F"/>
    <w:rsid w:val="00F34BB4"/>
    <w:rsid w:val="00F578FD"/>
    <w:rsid w:val="00F65222"/>
    <w:rsid w:val="00F67A6D"/>
    <w:rsid w:val="00F716EA"/>
    <w:rsid w:val="00F76107"/>
    <w:rsid w:val="00F77AF8"/>
    <w:rsid w:val="00F833EA"/>
    <w:rsid w:val="00F844F6"/>
    <w:rsid w:val="00F90F02"/>
    <w:rsid w:val="00F90F9E"/>
    <w:rsid w:val="00F9121C"/>
    <w:rsid w:val="00F946F1"/>
    <w:rsid w:val="00FB0EF8"/>
    <w:rsid w:val="00FC00D4"/>
    <w:rsid w:val="00FC3A80"/>
    <w:rsid w:val="00FC5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4D5C4"/>
  <w15:chartTrackingRefBased/>
  <w15:docId w15:val="{F69CA3BB-1CE9-4EB7-AA1B-8C1C8CF7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59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6AE1"/>
    <w:pPr>
      <w:ind w:left="720"/>
      <w:contextualSpacing/>
    </w:pPr>
  </w:style>
  <w:style w:type="character" w:styleId="Kommentarzeichen">
    <w:name w:val="annotation reference"/>
    <w:basedOn w:val="Absatz-Standardschriftart"/>
    <w:uiPriority w:val="99"/>
    <w:semiHidden/>
    <w:unhideWhenUsed/>
    <w:rsid w:val="00E652B8"/>
    <w:rPr>
      <w:sz w:val="16"/>
      <w:szCs w:val="16"/>
    </w:rPr>
  </w:style>
  <w:style w:type="paragraph" w:styleId="Kommentartext">
    <w:name w:val="annotation text"/>
    <w:basedOn w:val="Standard"/>
    <w:link w:val="KommentartextZchn"/>
    <w:uiPriority w:val="99"/>
    <w:unhideWhenUsed/>
    <w:rsid w:val="00E652B8"/>
    <w:pPr>
      <w:spacing w:line="240" w:lineRule="auto"/>
    </w:pPr>
    <w:rPr>
      <w:sz w:val="20"/>
      <w:szCs w:val="20"/>
    </w:rPr>
  </w:style>
  <w:style w:type="character" w:customStyle="1" w:styleId="KommentartextZchn">
    <w:name w:val="Kommentartext Zchn"/>
    <w:basedOn w:val="Absatz-Standardschriftart"/>
    <w:link w:val="Kommentartext"/>
    <w:uiPriority w:val="99"/>
    <w:rsid w:val="00E652B8"/>
    <w:rPr>
      <w:sz w:val="20"/>
      <w:szCs w:val="20"/>
    </w:rPr>
  </w:style>
  <w:style w:type="paragraph" w:styleId="Kommentarthema">
    <w:name w:val="annotation subject"/>
    <w:basedOn w:val="Kommentartext"/>
    <w:next w:val="Kommentartext"/>
    <w:link w:val="KommentarthemaZchn"/>
    <w:uiPriority w:val="99"/>
    <w:semiHidden/>
    <w:unhideWhenUsed/>
    <w:rsid w:val="00E652B8"/>
    <w:rPr>
      <w:b/>
      <w:bCs/>
    </w:rPr>
  </w:style>
  <w:style w:type="character" w:customStyle="1" w:styleId="KommentarthemaZchn">
    <w:name w:val="Kommentarthema Zchn"/>
    <w:basedOn w:val="KommentartextZchn"/>
    <w:link w:val="Kommentarthema"/>
    <w:uiPriority w:val="99"/>
    <w:semiHidden/>
    <w:rsid w:val="00E652B8"/>
    <w:rPr>
      <w:b/>
      <w:bCs/>
      <w:sz w:val="20"/>
      <w:szCs w:val="20"/>
    </w:rPr>
  </w:style>
  <w:style w:type="paragraph" w:customStyle="1" w:styleId="Betreffzeile">
    <w:name w:val="_Betreffzeile"/>
    <w:basedOn w:val="Standard"/>
    <w:qFormat/>
    <w:rsid w:val="002B5E06"/>
    <w:pPr>
      <w:spacing w:after="0" w:line="280" w:lineRule="atLeast"/>
    </w:pPr>
    <w:rPr>
      <w:rFonts w:ascii="Arial" w:hAnsi="Arial"/>
      <w:b/>
      <w:kern w:val="8"/>
      <w:sz w:val="20"/>
      <w14:ligatures w14:val="none"/>
    </w:rPr>
  </w:style>
  <w:style w:type="paragraph" w:customStyle="1" w:styleId="Datum">
    <w:name w:val="_Datum"/>
    <w:basedOn w:val="Standard"/>
    <w:qFormat/>
    <w:rsid w:val="002B5E06"/>
    <w:pPr>
      <w:framePr w:wrap="around" w:vAnchor="page" w:hAnchor="margin" w:y="3091"/>
      <w:spacing w:after="0" w:line="210" w:lineRule="atLeast"/>
      <w:suppressOverlap/>
    </w:pPr>
    <w:rPr>
      <w:rFonts w:ascii="Arial" w:hAnsi="Arial"/>
      <w:kern w:val="8"/>
      <w:sz w:val="16"/>
      <w:szCs w:val="16"/>
      <w14:ligatures w14:val="none"/>
    </w:rPr>
  </w:style>
  <w:style w:type="paragraph" w:styleId="Kopfzeile">
    <w:name w:val="header"/>
    <w:basedOn w:val="Standard"/>
    <w:link w:val="KopfzeileZchn"/>
    <w:uiPriority w:val="99"/>
    <w:unhideWhenUsed/>
    <w:rsid w:val="00E50D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D2A"/>
  </w:style>
  <w:style w:type="paragraph" w:styleId="Fuzeile">
    <w:name w:val="footer"/>
    <w:basedOn w:val="Standard"/>
    <w:link w:val="FuzeileZchn"/>
    <w:uiPriority w:val="99"/>
    <w:unhideWhenUsed/>
    <w:rsid w:val="00E50D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D2A"/>
  </w:style>
  <w:style w:type="paragraph" w:styleId="Sprechblasentext">
    <w:name w:val="Balloon Text"/>
    <w:basedOn w:val="Standard"/>
    <w:link w:val="SprechblasentextZchn"/>
    <w:uiPriority w:val="99"/>
    <w:semiHidden/>
    <w:unhideWhenUsed/>
    <w:rsid w:val="00542D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D35"/>
    <w:rPr>
      <w:rFonts w:ascii="Segoe UI" w:hAnsi="Segoe UI" w:cs="Segoe UI"/>
      <w:sz w:val="18"/>
      <w:szCs w:val="18"/>
    </w:rPr>
  </w:style>
  <w:style w:type="paragraph" w:styleId="berarbeitung">
    <w:name w:val="Revision"/>
    <w:hidden/>
    <w:uiPriority w:val="99"/>
    <w:semiHidden/>
    <w:rsid w:val="00713FAB"/>
    <w:pPr>
      <w:spacing w:after="0" w:line="240" w:lineRule="auto"/>
    </w:pPr>
  </w:style>
  <w:style w:type="character" w:customStyle="1" w:styleId="ui-provider">
    <w:name w:val="ui-provider"/>
    <w:basedOn w:val="Absatz-Standardschriftart"/>
    <w:rsid w:val="003C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18401">
      <w:bodyDiv w:val="1"/>
      <w:marLeft w:val="0"/>
      <w:marRight w:val="0"/>
      <w:marTop w:val="0"/>
      <w:marBottom w:val="0"/>
      <w:divBdr>
        <w:top w:val="none" w:sz="0" w:space="0" w:color="auto"/>
        <w:left w:val="none" w:sz="0" w:space="0" w:color="auto"/>
        <w:bottom w:val="none" w:sz="0" w:space="0" w:color="auto"/>
        <w:right w:val="none" w:sz="0" w:space="0" w:color="auto"/>
      </w:divBdr>
    </w:div>
    <w:div w:id="18586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51B5A4AF-87FB-4311-AAD8-2B6A49B8D090" TargetMode="External"/><Relationship Id="rId1" Type="http://schemas.openxmlformats.org/officeDocument/2006/relationships/image" Target="media/image1.jpeg"/><Relationship Id="rId4" Type="http://schemas.openxmlformats.org/officeDocument/2006/relationships/image" Target="cid:87492C68-C81A-4931-8AAC-32FFCF98954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3734</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Alperia spa</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Sparer Monica</dc:creator>
  <cp:keywords/>
  <dc:description/>
  <cp:lastModifiedBy>Dietl Judith</cp:lastModifiedBy>
  <cp:revision>11</cp:revision>
  <dcterms:created xsi:type="dcterms:W3CDTF">2023-10-16T06:36:00Z</dcterms:created>
  <dcterms:modified xsi:type="dcterms:W3CDTF">2023-10-16T12:47:00Z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fdc2ae-8b8e-4336-a2ed-7bb735391560_Enabled">
    <vt:lpwstr>true</vt:lpwstr>
  </property>
  <property fmtid="{D5CDD505-2E9C-101B-9397-08002B2CF9AE}" pid="3" name="MSIP_Label_5ffdc2ae-8b8e-4336-a2ed-7bb735391560_SetDate">
    <vt:lpwstr>2023-09-28T13:24:11Z</vt:lpwstr>
  </property>
  <property fmtid="{D5CDD505-2E9C-101B-9397-08002B2CF9AE}" pid="4" name="MSIP_Label_5ffdc2ae-8b8e-4336-a2ed-7bb735391560_Method">
    <vt:lpwstr>Standard</vt:lpwstr>
  </property>
  <property fmtid="{D5CDD505-2E9C-101B-9397-08002B2CF9AE}" pid="5" name="MSIP_Label_5ffdc2ae-8b8e-4336-a2ed-7bb735391560_Name">
    <vt:lpwstr>5ffdc2ae-8b8e-4336-a2ed-7bb735391560</vt:lpwstr>
  </property>
  <property fmtid="{D5CDD505-2E9C-101B-9397-08002B2CF9AE}" pid="6" name="MSIP_Label_5ffdc2ae-8b8e-4336-a2ed-7bb735391560_SiteId">
    <vt:lpwstr>08ce65a3-7b33-48f4-be57-9fee66f22921</vt:lpwstr>
  </property>
  <property fmtid="{D5CDD505-2E9C-101B-9397-08002B2CF9AE}" pid="7" name="MSIP_Label_5ffdc2ae-8b8e-4336-a2ed-7bb735391560_ActionId">
    <vt:lpwstr>0f09d16a-f97d-4d7d-81a8-f07856906ba3</vt:lpwstr>
  </property>
  <property fmtid="{D5CDD505-2E9C-101B-9397-08002B2CF9AE}" pid="8" name="MSIP_Label_5ffdc2ae-8b8e-4336-a2ed-7bb735391560_ContentBits">
    <vt:lpwstr>0</vt:lpwstr>
  </property>
</Properties>
</file>