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C7B64" w14:textId="77777777" w:rsidR="009A67F1" w:rsidRPr="005F25DA" w:rsidRDefault="009A67F1" w:rsidP="009A67F1">
      <w:pPr>
        <w:tabs>
          <w:tab w:val="left" w:pos="5670"/>
        </w:tabs>
        <w:spacing w:after="120" w:line="360" w:lineRule="exact"/>
        <w:jc w:val="center"/>
        <w:rPr>
          <w:rFonts w:ascii="Arial" w:hAnsi="Arial" w:cs="Arial"/>
          <w:b/>
          <w:color w:val="E13359"/>
        </w:rPr>
      </w:pPr>
      <w:r>
        <w:rPr>
          <w:rFonts w:ascii="Arial" w:hAnsi="Arial" w:cs="Arial"/>
          <w:b/>
          <w:color w:val="E13359"/>
        </w:rPr>
        <w:t>A scuola di sicurezza stradale tra simulazioni pratiche e testimonianze</w:t>
      </w:r>
    </w:p>
    <w:p w14:paraId="1F9E136C" w14:textId="009A1282" w:rsidR="00BB39F6" w:rsidRPr="00244C51" w:rsidRDefault="009A67F1" w:rsidP="00FB4C9F">
      <w:pPr>
        <w:spacing w:after="120" w:line="360" w:lineRule="exact"/>
        <w:jc w:val="center"/>
        <w:rPr>
          <w:rFonts w:ascii="Arial" w:hAnsi="Arial" w:cs="Arial"/>
          <w:color w:val="00462B"/>
          <w:sz w:val="36"/>
          <w:szCs w:val="36"/>
        </w:rPr>
      </w:pPr>
      <w:r>
        <w:rPr>
          <w:rFonts w:ascii="Arial" w:hAnsi="Arial" w:cs="Arial"/>
          <w:b/>
          <w:color w:val="00462B"/>
          <w:sz w:val="36"/>
          <w:szCs w:val="36"/>
        </w:rPr>
        <w:t xml:space="preserve">Oggi a Bolzano </w:t>
      </w:r>
      <w:r w:rsidR="008D1D03">
        <w:rPr>
          <w:rFonts w:ascii="Arial" w:hAnsi="Arial" w:cs="Arial"/>
          <w:b/>
          <w:color w:val="00462B"/>
          <w:sz w:val="36"/>
          <w:szCs w:val="36"/>
        </w:rPr>
        <w:t>236</w:t>
      </w:r>
      <w:r w:rsidR="00DE6A78">
        <w:rPr>
          <w:rFonts w:ascii="Arial" w:hAnsi="Arial" w:cs="Arial"/>
          <w:b/>
          <w:color w:val="00462B"/>
          <w:sz w:val="36"/>
          <w:szCs w:val="36"/>
        </w:rPr>
        <w:t xml:space="preserve"> giovani</w:t>
      </w:r>
      <w:r>
        <w:rPr>
          <w:rFonts w:ascii="Arial" w:hAnsi="Arial" w:cs="Arial"/>
          <w:b/>
          <w:color w:val="00462B"/>
          <w:sz w:val="36"/>
          <w:szCs w:val="36"/>
        </w:rPr>
        <w:t>. Quiz, vince la</w:t>
      </w:r>
      <w:r w:rsidR="00700E4F">
        <w:rPr>
          <w:rFonts w:ascii="Arial" w:hAnsi="Arial" w:cs="Arial"/>
          <w:b/>
          <w:color w:val="00462B"/>
          <w:sz w:val="36"/>
          <w:szCs w:val="36"/>
        </w:rPr>
        <w:t xml:space="preserve"> </w:t>
      </w:r>
      <w:r w:rsidR="00E806E9">
        <w:rPr>
          <w:rFonts w:ascii="Arial" w:hAnsi="Arial" w:cs="Arial"/>
          <w:b/>
          <w:color w:val="00462B"/>
          <w:sz w:val="36"/>
          <w:szCs w:val="36"/>
        </w:rPr>
        <w:t>4G Galilei</w:t>
      </w:r>
    </w:p>
    <w:p w14:paraId="55EFEB09" w14:textId="77777777" w:rsidR="009A67F1" w:rsidRDefault="009A67F1" w:rsidP="009A67F1">
      <w:pPr>
        <w:spacing w:after="120" w:line="360" w:lineRule="exact"/>
        <w:jc w:val="center"/>
        <w:rPr>
          <w:rFonts w:ascii="Arial" w:hAnsi="Arial" w:cs="Arial"/>
          <w:i/>
          <w:color w:val="E13359"/>
          <w:sz w:val="24"/>
          <w:szCs w:val="24"/>
        </w:rPr>
      </w:pPr>
      <w:r>
        <w:rPr>
          <w:rFonts w:ascii="Arial" w:hAnsi="Arial" w:cs="Arial"/>
          <w:i/>
          <w:color w:val="E13359"/>
          <w:sz w:val="24"/>
          <w:szCs w:val="24"/>
        </w:rPr>
        <w:t xml:space="preserve">ABC: </w:t>
      </w:r>
      <w:r w:rsidRPr="005F25DA">
        <w:rPr>
          <w:rFonts w:ascii="Arial" w:hAnsi="Arial" w:cs="Arial"/>
          <w:i/>
          <w:color w:val="E13359"/>
          <w:sz w:val="24"/>
          <w:szCs w:val="24"/>
        </w:rPr>
        <w:t>Autobrennero e Polizia Stradale</w:t>
      </w:r>
      <w:r>
        <w:rPr>
          <w:rFonts w:ascii="Arial" w:hAnsi="Arial" w:cs="Arial"/>
          <w:i/>
          <w:color w:val="E13359"/>
          <w:sz w:val="24"/>
          <w:szCs w:val="24"/>
        </w:rPr>
        <w:t xml:space="preserve"> raggiungono il traguardo dei 10 anni</w:t>
      </w:r>
    </w:p>
    <w:p w14:paraId="70189747" w14:textId="1A79A016" w:rsidR="009A67F1" w:rsidRPr="005F25DA" w:rsidRDefault="009A67F1" w:rsidP="009A67F1">
      <w:pPr>
        <w:spacing w:after="120" w:line="360" w:lineRule="exact"/>
        <w:jc w:val="center"/>
        <w:rPr>
          <w:rFonts w:ascii="Arial" w:hAnsi="Arial" w:cs="Arial"/>
          <w:i/>
          <w:color w:val="E13359"/>
          <w:sz w:val="24"/>
          <w:szCs w:val="24"/>
        </w:rPr>
      </w:pPr>
      <w:r>
        <w:rPr>
          <w:rFonts w:ascii="Arial" w:hAnsi="Arial" w:cs="Arial"/>
          <w:i/>
          <w:color w:val="E13359"/>
          <w:sz w:val="24"/>
          <w:szCs w:val="24"/>
        </w:rPr>
        <w:t>con 30</w:t>
      </w:r>
      <w:r w:rsidR="00AC58D9">
        <w:rPr>
          <w:rFonts w:ascii="Arial" w:hAnsi="Arial" w:cs="Arial"/>
          <w:i/>
          <w:color w:val="E13359"/>
          <w:sz w:val="24"/>
          <w:szCs w:val="24"/>
        </w:rPr>
        <w:t>.</w:t>
      </w:r>
      <w:r w:rsidR="00700E4F">
        <w:rPr>
          <w:rFonts w:ascii="Arial" w:hAnsi="Arial" w:cs="Arial"/>
          <w:i/>
          <w:color w:val="E13359"/>
          <w:sz w:val="24"/>
          <w:szCs w:val="24"/>
        </w:rPr>
        <w:t>368</w:t>
      </w:r>
      <w:r>
        <w:rPr>
          <w:rFonts w:ascii="Arial" w:hAnsi="Arial" w:cs="Arial"/>
          <w:i/>
          <w:color w:val="E13359"/>
          <w:sz w:val="24"/>
          <w:szCs w:val="24"/>
        </w:rPr>
        <w:t xml:space="preserve"> studenti formati</w:t>
      </w:r>
    </w:p>
    <w:p w14:paraId="729B19AF" w14:textId="77777777" w:rsidR="00635E33" w:rsidRDefault="00635E33" w:rsidP="00FB7BED">
      <w:pPr>
        <w:tabs>
          <w:tab w:val="left" w:pos="7416"/>
        </w:tabs>
        <w:spacing w:after="120" w:line="320" w:lineRule="exact"/>
        <w:jc w:val="both"/>
        <w:rPr>
          <w:rFonts w:ascii="Arial" w:hAnsi="Arial" w:cs="Arial"/>
          <w:b/>
        </w:rPr>
      </w:pPr>
    </w:p>
    <w:p w14:paraId="3B360188" w14:textId="01812E84" w:rsidR="00FB7BED" w:rsidRPr="00FB7BED" w:rsidRDefault="00726B8F" w:rsidP="00FB7BED">
      <w:pPr>
        <w:spacing w:after="120" w:line="320" w:lineRule="exact"/>
        <w:jc w:val="both"/>
        <w:rPr>
          <w:rStyle w:val="Enfasigrassetto"/>
          <w:rFonts w:ascii="Arial" w:hAnsi="Arial" w:cs="Arial"/>
          <w:b w:val="0"/>
          <w:color w:val="1D1D1B"/>
        </w:rPr>
      </w:pPr>
      <w:r>
        <w:rPr>
          <w:rStyle w:val="Enfasigrassetto"/>
          <w:rFonts w:ascii="Arial" w:hAnsi="Arial" w:cs="Arial"/>
          <w:b w:val="0"/>
          <w:color w:val="1D1D1B"/>
        </w:rPr>
        <w:t>Fino ad oggi</w:t>
      </w:r>
      <w:r w:rsidR="00FB7BED" w:rsidRPr="00FB7BED">
        <w:rPr>
          <w:rStyle w:val="Enfasigrassetto"/>
          <w:rFonts w:ascii="Arial" w:hAnsi="Arial" w:cs="Arial"/>
          <w:b w:val="0"/>
          <w:color w:val="1D1D1B"/>
        </w:rPr>
        <w:t xml:space="preserve"> il progetto didattico per la sicurezza stradale </w:t>
      </w:r>
      <w:proofErr w:type="spellStart"/>
      <w:r w:rsidR="00FB7BED" w:rsidRPr="00FB7BED">
        <w:rPr>
          <w:rStyle w:val="Enfasigrassetto"/>
          <w:rFonts w:ascii="Arial" w:hAnsi="Arial" w:cs="Arial"/>
          <w:b w:val="0"/>
          <w:color w:val="1D1D1B"/>
        </w:rPr>
        <w:t>Abc</w:t>
      </w:r>
      <w:proofErr w:type="spellEnd"/>
      <w:r w:rsidR="00FB7BED" w:rsidRPr="00FB7BED">
        <w:rPr>
          <w:rStyle w:val="Enfasigrassetto"/>
          <w:rFonts w:ascii="Arial" w:hAnsi="Arial" w:cs="Arial"/>
          <w:b w:val="0"/>
          <w:color w:val="1D1D1B"/>
        </w:rPr>
        <w:t xml:space="preserve"> l’Autostrada del Brennero in città ha coinvolto </w:t>
      </w:r>
      <w:r w:rsidR="004E29A9">
        <w:rPr>
          <w:rStyle w:val="Enfasigrassetto"/>
          <w:rFonts w:ascii="Arial" w:hAnsi="Arial" w:cs="Arial"/>
          <w:b w:val="0"/>
          <w:color w:val="1D1D1B"/>
        </w:rPr>
        <w:t>30.368</w:t>
      </w:r>
      <w:r w:rsidR="00FB7BED" w:rsidRPr="00FB7BED">
        <w:rPr>
          <w:rStyle w:val="Enfasigrassetto"/>
          <w:rFonts w:ascii="Arial" w:hAnsi="Arial" w:cs="Arial"/>
          <w:b w:val="0"/>
          <w:color w:val="1D1D1B"/>
        </w:rPr>
        <w:t xml:space="preserve"> studenti e studentesse delle scuole superiori, </w:t>
      </w:r>
      <w:r w:rsidR="004E29A9">
        <w:rPr>
          <w:rStyle w:val="Enfasigrassetto"/>
          <w:rFonts w:ascii="Arial" w:hAnsi="Arial" w:cs="Arial"/>
          <w:b w:val="0"/>
          <w:color w:val="1D1D1B"/>
        </w:rPr>
        <w:t>30.368</w:t>
      </w:r>
      <w:r w:rsidR="00FB7BED" w:rsidRPr="00FB7BED">
        <w:rPr>
          <w:rStyle w:val="Enfasigrassetto"/>
          <w:rFonts w:ascii="Arial" w:hAnsi="Arial" w:cs="Arial"/>
          <w:b w:val="0"/>
          <w:color w:val="1D1D1B"/>
        </w:rPr>
        <w:t xml:space="preserve"> giovani che dunque hanno potuto comprendere cosa significa vedere un amico morire a 20 anni per aver pigiato troppo sull’acceleratore. O un parente i</w:t>
      </w:r>
      <w:r w:rsidR="00E52530">
        <w:rPr>
          <w:rStyle w:val="Enfasigrassetto"/>
          <w:rFonts w:ascii="Arial" w:hAnsi="Arial" w:cs="Arial"/>
          <w:b w:val="0"/>
          <w:color w:val="1D1D1B"/>
        </w:rPr>
        <w:t>nvestito da un’</w:t>
      </w:r>
      <w:r w:rsidR="00FB7BED">
        <w:rPr>
          <w:rStyle w:val="Enfasigrassetto"/>
          <w:rFonts w:ascii="Arial" w:hAnsi="Arial" w:cs="Arial"/>
          <w:b w:val="0"/>
          <w:color w:val="1D1D1B"/>
        </w:rPr>
        <w:t xml:space="preserve">auto condotta da qualcuno che </w:t>
      </w:r>
      <w:r w:rsidR="00FB7BED" w:rsidRPr="00FB7BED">
        <w:rPr>
          <w:rStyle w:val="Enfasigrassetto"/>
          <w:rFonts w:ascii="Arial" w:hAnsi="Arial" w:cs="Arial"/>
          <w:b w:val="0"/>
          <w:color w:val="1D1D1B"/>
        </w:rPr>
        <w:t>cha</w:t>
      </w:r>
      <w:r w:rsidR="00FB7BED">
        <w:rPr>
          <w:rStyle w:val="Enfasigrassetto"/>
          <w:rFonts w:ascii="Arial" w:hAnsi="Arial" w:cs="Arial"/>
          <w:b w:val="0"/>
          <w:color w:val="1D1D1B"/>
        </w:rPr>
        <w:t>ttava</w:t>
      </w:r>
      <w:r w:rsidR="00FB7BED" w:rsidRPr="00FB7BED">
        <w:rPr>
          <w:rStyle w:val="Enfasigrassetto"/>
          <w:rFonts w:ascii="Arial" w:hAnsi="Arial" w:cs="Arial"/>
          <w:b w:val="0"/>
          <w:color w:val="1D1D1B"/>
        </w:rPr>
        <w:t xml:space="preserve"> al cellulare. </w:t>
      </w:r>
      <w:r w:rsidR="008B41D6">
        <w:rPr>
          <w:rStyle w:val="Enfasigrassetto"/>
          <w:rFonts w:ascii="Arial" w:hAnsi="Arial" w:cs="Arial"/>
          <w:b w:val="0"/>
          <w:color w:val="1D1D1B"/>
        </w:rPr>
        <w:t xml:space="preserve">Dunque </w:t>
      </w:r>
      <w:r w:rsidR="004E29A9">
        <w:rPr>
          <w:rStyle w:val="Enfasigrassetto"/>
          <w:rFonts w:ascii="Arial" w:hAnsi="Arial" w:cs="Arial"/>
          <w:b w:val="0"/>
          <w:color w:val="1D1D1B"/>
        </w:rPr>
        <w:t>30.368</w:t>
      </w:r>
      <w:r w:rsidR="00FB7BED" w:rsidRPr="00FB7BED">
        <w:rPr>
          <w:rStyle w:val="Enfasigrassetto"/>
          <w:rFonts w:ascii="Arial" w:hAnsi="Arial" w:cs="Arial"/>
          <w:b w:val="0"/>
          <w:color w:val="1D1D1B"/>
        </w:rPr>
        <w:t xml:space="preserve"> ragazzi e ragazze che ormai sono alla guida con una consapevolezza maggiore dei rischi e dell’importanza di rispettare le regole una volta al volante. Forte dei risultati conseguiti il progetto promosso da Autostrada del Brennero con la Polizia Stradale prosegue c</w:t>
      </w:r>
      <w:r w:rsidR="00AC58D9">
        <w:rPr>
          <w:rStyle w:val="Enfasigrassetto"/>
          <w:rFonts w:ascii="Arial" w:hAnsi="Arial" w:cs="Arial"/>
          <w:b w:val="0"/>
          <w:color w:val="1D1D1B"/>
        </w:rPr>
        <w:t>on l’edizione numero dieci, che, dopo la prima tappa a Guastalla</w:t>
      </w:r>
      <w:r w:rsidR="000B0A1F">
        <w:rPr>
          <w:rStyle w:val="Enfasigrassetto"/>
          <w:rFonts w:ascii="Arial" w:hAnsi="Arial" w:cs="Arial"/>
          <w:b w:val="0"/>
          <w:color w:val="1D1D1B"/>
        </w:rPr>
        <w:t xml:space="preserve"> (RE)</w:t>
      </w:r>
      <w:r>
        <w:rPr>
          <w:rStyle w:val="Enfasigrassetto"/>
          <w:rFonts w:ascii="Arial" w:hAnsi="Arial" w:cs="Arial"/>
          <w:b w:val="0"/>
          <w:color w:val="1D1D1B"/>
        </w:rPr>
        <w:t>,</w:t>
      </w:r>
      <w:r w:rsidR="00D23313">
        <w:rPr>
          <w:rStyle w:val="Enfasigrassetto"/>
          <w:rFonts w:ascii="Arial" w:hAnsi="Arial" w:cs="Arial"/>
          <w:b w:val="0"/>
          <w:color w:val="1D1D1B"/>
        </w:rPr>
        <w:t xml:space="preserve"> oggi è approdato</w:t>
      </w:r>
      <w:r w:rsidR="00AC58D9">
        <w:rPr>
          <w:rStyle w:val="Enfasigrassetto"/>
          <w:rFonts w:ascii="Arial" w:hAnsi="Arial" w:cs="Arial"/>
          <w:b w:val="0"/>
          <w:color w:val="1D1D1B"/>
        </w:rPr>
        <w:t xml:space="preserve"> a Bolzano</w:t>
      </w:r>
      <w:r w:rsidR="008B41D6">
        <w:rPr>
          <w:rStyle w:val="Enfasigrassetto"/>
          <w:rFonts w:ascii="Arial" w:hAnsi="Arial" w:cs="Arial"/>
          <w:b w:val="0"/>
          <w:color w:val="1D1D1B"/>
        </w:rPr>
        <w:t xml:space="preserve">. </w:t>
      </w:r>
      <w:r w:rsidR="00AC58D9">
        <w:rPr>
          <w:rStyle w:val="Enfasigrassetto"/>
          <w:rFonts w:ascii="Arial" w:hAnsi="Arial" w:cs="Arial"/>
          <w:b w:val="0"/>
          <w:color w:val="1D1D1B"/>
        </w:rPr>
        <w:t xml:space="preserve">Ben </w:t>
      </w:r>
      <w:r w:rsidR="00AC58D9" w:rsidRPr="002313E6">
        <w:rPr>
          <w:rStyle w:val="Enfasigrassetto"/>
          <w:rFonts w:ascii="Arial" w:hAnsi="Arial" w:cs="Arial"/>
          <w:b w:val="0"/>
          <w:color w:val="1D1D1B"/>
        </w:rPr>
        <w:t>236</w:t>
      </w:r>
      <w:r w:rsidR="008B41D6">
        <w:rPr>
          <w:rStyle w:val="Enfasigrassetto"/>
          <w:rFonts w:ascii="Arial" w:hAnsi="Arial" w:cs="Arial"/>
          <w:b w:val="0"/>
          <w:color w:val="1D1D1B"/>
        </w:rPr>
        <w:t xml:space="preserve"> studentesse e studenti delle scuole secondarie di</w:t>
      </w:r>
      <w:bookmarkStart w:id="0" w:name="_GoBack"/>
      <w:bookmarkEnd w:id="0"/>
      <w:r w:rsidR="008B41D6">
        <w:rPr>
          <w:rStyle w:val="Enfasigrassetto"/>
          <w:rFonts w:ascii="Arial" w:hAnsi="Arial" w:cs="Arial"/>
          <w:b w:val="0"/>
          <w:color w:val="1D1D1B"/>
        </w:rPr>
        <w:t xml:space="preserve"> secondo grado hanno partecipato alla mattinata formativa </w:t>
      </w:r>
      <w:r w:rsidR="00AC58D9">
        <w:rPr>
          <w:rStyle w:val="Enfasigrassetto"/>
          <w:rFonts w:ascii="Arial" w:hAnsi="Arial" w:cs="Arial"/>
          <w:b w:val="0"/>
          <w:color w:val="1D1D1B"/>
        </w:rPr>
        <w:t>presso l’auditorium del liceo Pascoli</w:t>
      </w:r>
      <w:r w:rsidR="004E31FB">
        <w:rPr>
          <w:rStyle w:val="Enfasigrassetto"/>
          <w:rFonts w:ascii="Arial" w:hAnsi="Arial" w:cs="Arial"/>
          <w:b w:val="0"/>
          <w:color w:val="1D1D1B"/>
        </w:rPr>
        <w:t xml:space="preserve">. </w:t>
      </w:r>
      <w:r w:rsidR="00A82FA0">
        <w:rPr>
          <w:rStyle w:val="Enfasigrassetto"/>
          <w:rFonts w:ascii="Arial" w:hAnsi="Arial" w:cs="Arial"/>
          <w:b w:val="0"/>
          <w:color w:val="1D1D1B"/>
        </w:rPr>
        <w:t xml:space="preserve">La rassegna toccherà nel corso </w:t>
      </w:r>
      <w:r w:rsidR="00D23313">
        <w:rPr>
          <w:rStyle w:val="Enfasigrassetto"/>
          <w:rFonts w:ascii="Arial" w:hAnsi="Arial" w:cs="Arial"/>
          <w:b w:val="0"/>
          <w:color w:val="1D1D1B"/>
        </w:rPr>
        <w:t>del mese</w:t>
      </w:r>
      <w:r w:rsidR="00A82FA0">
        <w:rPr>
          <w:rStyle w:val="Enfasigrassetto"/>
          <w:rFonts w:ascii="Arial" w:hAnsi="Arial" w:cs="Arial"/>
          <w:b w:val="0"/>
          <w:color w:val="1D1D1B"/>
        </w:rPr>
        <w:t xml:space="preserve"> </w:t>
      </w:r>
      <w:r w:rsidR="00AC58D9">
        <w:rPr>
          <w:rStyle w:val="Enfasigrassetto"/>
          <w:rFonts w:ascii="Arial" w:hAnsi="Arial" w:cs="Arial"/>
          <w:b w:val="0"/>
          <w:color w:val="1D1D1B"/>
        </w:rPr>
        <w:t>altri quattro</w:t>
      </w:r>
      <w:r w:rsidR="00A82FA0">
        <w:rPr>
          <w:rStyle w:val="Enfasigrassetto"/>
          <w:rFonts w:ascii="Arial" w:hAnsi="Arial" w:cs="Arial"/>
          <w:b w:val="0"/>
          <w:color w:val="1D1D1B"/>
        </w:rPr>
        <w:t xml:space="preserve"> centri delle province attraversate dall’A22</w:t>
      </w:r>
      <w:r w:rsidR="00270B27">
        <w:rPr>
          <w:rStyle w:val="Enfasigrassetto"/>
          <w:rFonts w:ascii="Arial" w:hAnsi="Arial" w:cs="Arial"/>
          <w:b w:val="0"/>
          <w:color w:val="1D1D1B"/>
        </w:rPr>
        <w:t xml:space="preserve"> con l</w:t>
      </w:r>
      <w:r w:rsidR="00270B27" w:rsidRPr="004930EF">
        <w:rPr>
          <w:rFonts w:ascii="Arial" w:hAnsi="Arial" w:cs="Arial"/>
        </w:rPr>
        <w:t>’obiettivo di avvicinare gli studenti prossimi alla patente al codice della Strada, offrire loro gli strumenti per una corretta valutazione del rischio e promuovere un comportamento responsabile quando si viaggia in autostrada</w:t>
      </w:r>
      <w:r w:rsidR="00A82FA0">
        <w:rPr>
          <w:rStyle w:val="Enfasigrassetto"/>
          <w:rFonts w:ascii="Arial" w:hAnsi="Arial" w:cs="Arial"/>
          <w:b w:val="0"/>
          <w:color w:val="1D1D1B"/>
        </w:rPr>
        <w:t>.</w:t>
      </w:r>
    </w:p>
    <w:p w14:paraId="51E24A8E" w14:textId="0AB6A704" w:rsidR="00806ACA" w:rsidRPr="00806ACA" w:rsidRDefault="008B41D6" w:rsidP="00D23313">
      <w:pPr>
        <w:spacing w:after="120" w:line="320" w:lineRule="exact"/>
        <w:jc w:val="both"/>
        <w:rPr>
          <w:rFonts w:ascii="Arial" w:hAnsi="Arial" w:cs="Arial"/>
        </w:rPr>
      </w:pPr>
      <w:r w:rsidRPr="00806ACA">
        <w:rPr>
          <w:rFonts w:ascii="Arial" w:hAnsi="Arial" w:cs="Arial"/>
          <w:b/>
          <w:bCs/>
          <w:noProof/>
          <w:color w:val="000000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 wp14:anchorId="01B5CE1D" wp14:editId="6DF0E21B">
            <wp:simplePos x="0" y="0"/>
            <wp:positionH relativeFrom="column">
              <wp:posOffset>-4445</wp:posOffset>
            </wp:positionH>
            <wp:positionV relativeFrom="paragraph">
              <wp:posOffset>76200</wp:posOffset>
            </wp:positionV>
            <wp:extent cx="1620520" cy="979805"/>
            <wp:effectExtent l="0" t="0" r="0" b="0"/>
            <wp:wrapSquare wrapText="bothSides"/>
            <wp:docPr id="1" name="Immagine 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4C3" w:rsidRPr="00806ACA">
        <w:rPr>
          <w:rFonts w:ascii="Arial" w:hAnsi="Arial" w:cs="Arial"/>
        </w:rPr>
        <w:t xml:space="preserve"> </w:t>
      </w:r>
      <w:r w:rsidR="00DC6256" w:rsidRPr="00806ACA">
        <w:rPr>
          <w:rFonts w:ascii="Arial" w:hAnsi="Arial" w:cs="Arial"/>
        </w:rPr>
        <w:t>“</w:t>
      </w:r>
      <w:r w:rsidR="00022D3B">
        <w:rPr>
          <w:rFonts w:ascii="Arial" w:hAnsi="Arial" w:cs="Arial"/>
        </w:rPr>
        <w:t>In queste dieci edizioni</w:t>
      </w:r>
      <w:r w:rsidR="00674B5C" w:rsidRPr="00806ACA">
        <w:rPr>
          <w:rFonts w:ascii="Arial" w:hAnsi="Arial" w:cs="Arial"/>
        </w:rPr>
        <w:t xml:space="preserve"> </w:t>
      </w:r>
      <w:r w:rsidR="00DC6256" w:rsidRPr="00806ACA">
        <w:rPr>
          <w:rFonts w:ascii="Arial" w:hAnsi="Arial" w:cs="Arial"/>
        </w:rPr>
        <w:t xml:space="preserve">– </w:t>
      </w:r>
      <w:r w:rsidR="00CE6536" w:rsidRPr="00806ACA">
        <w:rPr>
          <w:rFonts w:ascii="Arial" w:hAnsi="Arial" w:cs="Arial"/>
        </w:rPr>
        <w:t xml:space="preserve">ha commentato </w:t>
      </w:r>
      <w:r w:rsidR="00DC6256" w:rsidRPr="00806ACA">
        <w:rPr>
          <w:rFonts w:ascii="Arial" w:hAnsi="Arial" w:cs="Arial"/>
        </w:rPr>
        <w:t xml:space="preserve">l’Amministratore Delegato di Autobrennero Diego Cattoni </w:t>
      </w:r>
      <w:r w:rsidR="00674B5C" w:rsidRPr="00806ACA">
        <w:rPr>
          <w:rFonts w:ascii="Arial" w:hAnsi="Arial" w:cs="Arial"/>
        </w:rPr>
        <w:t xml:space="preserve">– abbiamo ottenuto risultati straordinari, coinvolgendo e sensibilizzando migliaia di giovani prossimi alla patente alla sicurezza stradale. </w:t>
      </w:r>
      <w:r w:rsidR="00DC6256" w:rsidRPr="00806ACA">
        <w:rPr>
          <w:rFonts w:ascii="Arial" w:hAnsi="Arial" w:cs="Arial"/>
        </w:rPr>
        <w:t>Il progetto ABC, accanto agli investimenti in tecnolog</w:t>
      </w:r>
      <w:r w:rsidR="00674B5C" w:rsidRPr="00806ACA">
        <w:rPr>
          <w:rFonts w:ascii="Arial" w:hAnsi="Arial" w:cs="Arial"/>
        </w:rPr>
        <w:t xml:space="preserve">ia, innovazione e manutenzione, si conferma dunque come </w:t>
      </w:r>
      <w:r w:rsidR="00DC6256" w:rsidRPr="00806ACA">
        <w:rPr>
          <w:rFonts w:ascii="Arial" w:hAnsi="Arial" w:cs="Arial"/>
        </w:rPr>
        <w:t>u</w:t>
      </w:r>
      <w:r w:rsidR="00674B5C" w:rsidRPr="00806ACA">
        <w:rPr>
          <w:rFonts w:ascii="Arial" w:hAnsi="Arial" w:cs="Arial"/>
        </w:rPr>
        <w:t>na strategia efficace messa in atto da</w:t>
      </w:r>
      <w:r w:rsidR="00DC6256" w:rsidRPr="00806ACA">
        <w:rPr>
          <w:rFonts w:ascii="Arial" w:hAnsi="Arial" w:cs="Arial"/>
        </w:rPr>
        <w:t xml:space="preserve"> </w:t>
      </w:r>
      <w:r w:rsidR="00674B5C" w:rsidRPr="00806ACA">
        <w:rPr>
          <w:rFonts w:ascii="Arial" w:hAnsi="Arial" w:cs="Arial"/>
        </w:rPr>
        <w:t>Autobrennero per perseguire un obiettivo ambizioso eppure necessario</w:t>
      </w:r>
      <w:r w:rsidR="00DC6256" w:rsidRPr="00806ACA">
        <w:rPr>
          <w:rFonts w:ascii="Arial" w:hAnsi="Arial" w:cs="Arial"/>
        </w:rPr>
        <w:t>: arrivare a tassi di incidentalità prossimi allo zero”</w:t>
      </w:r>
      <w:r w:rsidR="00C10049" w:rsidRPr="00806ACA">
        <w:rPr>
          <w:rFonts w:ascii="Arial" w:hAnsi="Arial" w:cs="Arial"/>
        </w:rPr>
        <w:t>.</w:t>
      </w:r>
      <w:r w:rsidR="00806ACA">
        <w:rPr>
          <w:rFonts w:ascii="Arial" w:hAnsi="Arial" w:cs="Arial"/>
        </w:rPr>
        <w:t xml:space="preserve"> La giornata si è aperta con i saluti istituzionali.</w:t>
      </w:r>
      <w:r w:rsidR="00094544" w:rsidRPr="00806ACA">
        <w:rPr>
          <w:rFonts w:ascii="Arial" w:hAnsi="Arial" w:cs="Arial"/>
        </w:rPr>
        <w:t xml:space="preserve"> </w:t>
      </w:r>
      <w:r w:rsidR="00806ACA" w:rsidRPr="00806ACA">
        <w:rPr>
          <w:rFonts w:ascii="Arial" w:hAnsi="Arial" w:cs="Arial"/>
        </w:rPr>
        <w:t xml:space="preserve">“Il connubio tra Polizia e Autobrennero nasce – ha osservato il Questore </w:t>
      </w:r>
      <w:r w:rsidR="00D23313">
        <w:rPr>
          <w:rFonts w:ascii="Arial" w:hAnsi="Arial" w:cs="Arial"/>
        </w:rPr>
        <w:t xml:space="preserve">di Bolzano </w:t>
      </w:r>
      <w:r w:rsidR="00806ACA" w:rsidRPr="00806ACA">
        <w:rPr>
          <w:rFonts w:ascii="Arial" w:hAnsi="Arial" w:cs="Arial"/>
        </w:rPr>
        <w:t xml:space="preserve">Paolo Sartori – con la nascita </w:t>
      </w:r>
      <w:r w:rsidR="00806ACA">
        <w:rPr>
          <w:rFonts w:ascii="Arial" w:hAnsi="Arial" w:cs="Arial"/>
        </w:rPr>
        <w:t xml:space="preserve">stessa </w:t>
      </w:r>
      <w:r w:rsidR="00806ACA" w:rsidRPr="00806ACA">
        <w:rPr>
          <w:rFonts w:ascii="Arial" w:hAnsi="Arial" w:cs="Arial"/>
        </w:rPr>
        <w:t>dell’autostrada e ha dato grandi risultati, nella prevenzione e nella gestione. Le attività di formazione come questa ci aiutano nell’importante compito della diffusione della cultura della legalità e del rispetto delle regole”</w:t>
      </w:r>
      <w:r w:rsidR="00806ACA">
        <w:rPr>
          <w:rFonts w:ascii="Arial" w:hAnsi="Arial" w:cs="Arial"/>
        </w:rPr>
        <w:t>.</w:t>
      </w:r>
      <w:r w:rsidR="00806ACA" w:rsidRPr="00806ACA">
        <w:rPr>
          <w:rFonts w:ascii="Arial" w:hAnsi="Arial" w:cs="Arial"/>
        </w:rPr>
        <w:t xml:space="preserve"> “Queste occasioni di formazione tra i giovani sono preziose – ha </w:t>
      </w:r>
      <w:r w:rsidR="00806ACA">
        <w:rPr>
          <w:rFonts w:ascii="Arial" w:hAnsi="Arial" w:cs="Arial"/>
        </w:rPr>
        <w:t xml:space="preserve">proseguito </w:t>
      </w:r>
      <w:r w:rsidR="00806ACA" w:rsidRPr="00806ACA">
        <w:rPr>
          <w:rFonts w:ascii="Arial" w:hAnsi="Arial" w:cs="Arial"/>
        </w:rPr>
        <w:t>Giancarlo Conte, Dirigente del Compartimento Polizia Stradale Trentino</w:t>
      </w:r>
      <w:r w:rsidR="00D23313">
        <w:rPr>
          <w:rFonts w:ascii="Arial" w:hAnsi="Arial" w:cs="Arial"/>
        </w:rPr>
        <w:t>-</w:t>
      </w:r>
      <w:r w:rsidR="00806ACA" w:rsidRPr="00806ACA">
        <w:rPr>
          <w:rFonts w:ascii="Arial" w:hAnsi="Arial" w:cs="Arial"/>
        </w:rPr>
        <w:t xml:space="preserve">Alto Adige e </w:t>
      </w:r>
      <w:r w:rsidR="00806ACA" w:rsidRPr="00806ACA">
        <w:rPr>
          <w:rFonts w:ascii="Arial" w:hAnsi="Arial" w:cs="Arial"/>
        </w:rPr>
        <w:lastRenderedPageBreak/>
        <w:t>Belluno</w:t>
      </w:r>
      <w:r w:rsidR="00D23313">
        <w:rPr>
          <w:rFonts w:ascii="Arial" w:hAnsi="Arial" w:cs="Arial"/>
        </w:rPr>
        <w:t>, rivolgendosi alla platea</w:t>
      </w:r>
      <w:r w:rsidR="00806ACA" w:rsidRPr="00806ACA">
        <w:rPr>
          <w:rFonts w:ascii="Arial" w:hAnsi="Arial" w:cs="Arial"/>
        </w:rPr>
        <w:t xml:space="preserve"> – perché ci permettono di rendervi consapevoli dei rischi e delle insidie che la strada cela:  il 40% degli incidenti mortali e con lesioni gravi interessa la fascia 18-24 anni. La distrazione, la velocità </w:t>
      </w:r>
      <w:r w:rsidR="00D23313">
        <w:rPr>
          <w:rFonts w:ascii="Arial" w:hAnsi="Arial" w:cs="Arial"/>
        </w:rPr>
        <w:t xml:space="preserve">o </w:t>
      </w:r>
      <w:r w:rsidR="00806ACA" w:rsidRPr="00806ACA">
        <w:rPr>
          <w:rFonts w:ascii="Arial" w:hAnsi="Arial" w:cs="Arial"/>
        </w:rPr>
        <w:t>lo sballo non vi daranno una seconda occasione, basta un attimo per non tornare a casa”.</w:t>
      </w:r>
      <w:r w:rsidR="00D23313">
        <w:rPr>
          <w:rFonts w:ascii="Arial" w:hAnsi="Arial" w:cs="Arial"/>
        </w:rPr>
        <w:t xml:space="preserve"> Un dato rimarcato anche da Carlo Costa, Direttore Tecnico Generale di Autobrennero</w:t>
      </w:r>
      <w:r w:rsidR="00700E4F" w:rsidRPr="00806ACA">
        <w:rPr>
          <w:rFonts w:ascii="Arial" w:hAnsi="Arial" w:cs="Arial"/>
        </w:rPr>
        <w:t xml:space="preserve">. </w:t>
      </w:r>
      <w:r w:rsidR="00806ACA" w:rsidRPr="00806ACA">
        <w:rPr>
          <w:rFonts w:ascii="Arial" w:hAnsi="Arial" w:cs="Arial"/>
        </w:rPr>
        <w:t xml:space="preserve">“Nel mondo </w:t>
      </w:r>
      <w:r w:rsidR="002313E6">
        <w:rPr>
          <w:rFonts w:ascii="Arial" w:hAnsi="Arial" w:cs="Arial"/>
        </w:rPr>
        <w:t xml:space="preserve">– ha detto - </w:t>
      </w:r>
      <w:r w:rsidR="00806ACA" w:rsidRPr="00806ACA">
        <w:rPr>
          <w:rFonts w:ascii="Arial" w:hAnsi="Arial" w:cs="Arial"/>
        </w:rPr>
        <w:t>la prima causa di morte per i giovani sono gli incidenti stradali</w:t>
      </w:r>
      <w:r w:rsidR="00D23313">
        <w:rPr>
          <w:rFonts w:ascii="Arial" w:hAnsi="Arial" w:cs="Arial"/>
        </w:rPr>
        <w:t>.</w:t>
      </w:r>
      <w:r w:rsidR="00806ACA" w:rsidRPr="00806ACA">
        <w:rPr>
          <w:rFonts w:ascii="Arial" w:hAnsi="Arial" w:cs="Arial"/>
        </w:rPr>
        <w:t xml:space="preserve"> Grazie agli investimenti fatti noi abbiamo raggiunto risultati straordinari, dimezzando l’incidentalità con quattro anni di anticipo sugli</w:t>
      </w:r>
      <w:r w:rsidR="00D23313">
        <w:rPr>
          <w:rFonts w:ascii="Arial" w:hAnsi="Arial" w:cs="Arial"/>
        </w:rPr>
        <w:t xml:space="preserve"> obiettivi dati. Noi proseguiamo su questa strada con numerosi </w:t>
      </w:r>
      <w:r w:rsidR="00806ACA" w:rsidRPr="00806ACA">
        <w:rPr>
          <w:rFonts w:ascii="Arial" w:hAnsi="Arial" w:cs="Arial"/>
        </w:rPr>
        <w:t>investimenti, come quelli in digitalizzazione, ma entriamo anche nelle scuole, perché i giovani sono il futuro e vorremo voi foste portatori di una cultura della sicurezza e della sostenibilità”.</w:t>
      </w:r>
      <w:r w:rsidR="00D23313">
        <w:rPr>
          <w:rFonts w:ascii="Arial" w:hAnsi="Arial" w:cs="Arial"/>
        </w:rPr>
        <w:t xml:space="preserve"> A portare il suo saluto anche il sindaco di Bolzano Renzo </w:t>
      </w:r>
      <w:proofErr w:type="spellStart"/>
      <w:r w:rsidR="00D23313">
        <w:rPr>
          <w:rFonts w:ascii="Arial" w:hAnsi="Arial" w:cs="Arial"/>
        </w:rPr>
        <w:t>Caramaschi</w:t>
      </w:r>
      <w:proofErr w:type="spellEnd"/>
      <w:r w:rsidR="00D23313">
        <w:rPr>
          <w:rFonts w:ascii="Arial" w:hAnsi="Arial" w:cs="Arial"/>
        </w:rPr>
        <w:t xml:space="preserve"> che ha ringraziato gli organizzatori e l’autostrada “una delle più sicure in assoluto” invitando i giovani a “essere sempre prudenti” e l’ispettore Silvano </w:t>
      </w:r>
      <w:proofErr w:type="spellStart"/>
      <w:r w:rsidR="00D23313">
        <w:rPr>
          <w:rFonts w:ascii="Arial" w:hAnsi="Arial" w:cs="Arial"/>
        </w:rPr>
        <w:t>Trolese</w:t>
      </w:r>
      <w:proofErr w:type="spellEnd"/>
      <w:r w:rsidR="00694D0D">
        <w:rPr>
          <w:rFonts w:ascii="Arial" w:hAnsi="Arial" w:cs="Arial"/>
        </w:rPr>
        <w:t xml:space="preserve"> del D</w:t>
      </w:r>
      <w:r w:rsidR="00D23313">
        <w:rPr>
          <w:rFonts w:ascii="Arial" w:hAnsi="Arial" w:cs="Arial"/>
        </w:rPr>
        <w:t xml:space="preserve">ipartimento </w:t>
      </w:r>
      <w:r w:rsidR="00694D0D">
        <w:rPr>
          <w:rFonts w:ascii="Arial" w:hAnsi="Arial" w:cs="Arial"/>
        </w:rPr>
        <w:t>Istruzione e F</w:t>
      </w:r>
      <w:r w:rsidR="00D23313">
        <w:rPr>
          <w:rFonts w:ascii="Arial" w:hAnsi="Arial" w:cs="Arial"/>
        </w:rPr>
        <w:t>ormazione</w:t>
      </w:r>
      <w:r w:rsidR="00694D0D">
        <w:rPr>
          <w:rFonts w:ascii="Arial" w:hAnsi="Arial" w:cs="Arial"/>
        </w:rPr>
        <w:t xml:space="preserve"> I</w:t>
      </w:r>
      <w:r w:rsidR="00D23313">
        <w:rPr>
          <w:rFonts w:ascii="Arial" w:hAnsi="Arial" w:cs="Arial"/>
        </w:rPr>
        <w:t>taliana</w:t>
      </w:r>
      <w:r w:rsidR="00694D0D">
        <w:rPr>
          <w:rFonts w:ascii="Arial" w:hAnsi="Arial" w:cs="Arial"/>
        </w:rPr>
        <w:t xml:space="preserve"> della Provincia</w:t>
      </w:r>
      <w:r w:rsidR="00D23313">
        <w:rPr>
          <w:rFonts w:ascii="Arial" w:hAnsi="Arial" w:cs="Arial"/>
        </w:rPr>
        <w:t xml:space="preserve"> che ha </w:t>
      </w:r>
      <w:r w:rsidR="002313E6">
        <w:rPr>
          <w:rFonts w:ascii="Arial" w:hAnsi="Arial" w:cs="Arial"/>
        </w:rPr>
        <w:t xml:space="preserve">portato </w:t>
      </w:r>
      <w:r w:rsidR="00D23313">
        <w:rPr>
          <w:rFonts w:ascii="Arial" w:hAnsi="Arial" w:cs="Arial"/>
        </w:rPr>
        <w:t xml:space="preserve">i saluti dell’Assessore </w:t>
      </w:r>
      <w:r w:rsidR="00694D0D">
        <w:rPr>
          <w:rFonts w:ascii="Arial" w:hAnsi="Arial" w:cs="Arial"/>
        </w:rPr>
        <w:t xml:space="preserve">Marco </w:t>
      </w:r>
      <w:r w:rsidR="00D23313">
        <w:rPr>
          <w:rFonts w:ascii="Arial" w:hAnsi="Arial" w:cs="Arial"/>
        </w:rPr>
        <w:t xml:space="preserve">Galateo, mentre il </w:t>
      </w:r>
      <w:r w:rsidR="00694D0D">
        <w:rPr>
          <w:rFonts w:ascii="Arial" w:hAnsi="Arial" w:cs="Arial"/>
        </w:rPr>
        <w:t>C</w:t>
      </w:r>
      <w:r w:rsidR="00D23313">
        <w:rPr>
          <w:rFonts w:ascii="Arial" w:hAnsi="Arial" w:cs="Arial"/>
        </w:rPr>
        <w:t xml:space="preserve">ommissario del </w:t>
      </w:r>
      <w:r w:rsidR="00694D0D">
        <w:rPr>
          <w:rFonts w:ascii="Arial" w:hAnsi="Arial" w:cs="Arial"/>
        </w:rPr>
        <w:t>G</w:t>
      </w:r>
      <w:r w:rsidR="00D23313">
        <w:rPr>
          <w:rFonts w:ascii="Arial" w:hAnsi="Arial" w:cs="Arial"/>
        </w:rPr>
        <w:t>overno Vito Cusumano ha inviato un videomessaggio.</w:t>
      </w:r>
    </w:p>
    <w:p w14:paraId="13692E45" w14:textId="726DA5D7" w:rsidR="00255F4D" w:rsidRDefault="00A82FA0" w:rsidP="00BB38E7">
      <w:pPr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 vincente non si cambia.</w:t>
      </w:r>
      <w:r w:rsidR="00270B27">
        <w:rPr>
          <w:rFonts w:ascii="Arial" w:hAnsi="Arial" w:cs="Arial"/>
        </w:rPr>
        <w:t xml:space="preserve"> La mattinata si è dunque suddivisa come sempre in due momenti. Un primo, più teorico, gestito </w:t>
      </w:r>
      <w:r>
        <w:rPr>
          <w:rFonts w:ascii="Arial" w:hAnsi="Arial" w:cs="Arial"/>
        </w:rPr>
        <w:t xml:space="preserve">da due formatori, uno </w:t>
      </w:r>
      <w:r w:rsidR="00313CF4" w:rsidRPr="00C24838">
        <w:rPr>
          <w:rFonts w:ascii="Arial" w:hAnsi="Arial" w:cs="Arial"/>
        </w:rPr>
        <w:t xml:space="preserve">di Autostrada del Brennero e </w:t>
      </w:r>
      <w:r>
        <w:rPr>
          <w:rFonts w:ascii="Arial" w:hAnsi="Arial" w:cs="Arial"/>
        </w:rPr>
        <w:t xml:space="preserve">uno </w:t>
      </w:r>
      <w:r w:rsidR="00313CF4" w:rsidRPr="00C24838">
        <w:rPr>
          <w:rFonts w:ascii="Arial" w:hAnsi="Arial" w:cs="Arial"/>
        </w:rPr>
        <w:t>della Polizia Stradale</w:t>
      </w:r>
      <w:r w:rsidR="00270B27">
        <w:rPr>
          <w:rFonts w:ascii="Arial" w:hAnsi="Arial" w:cs="Arial"/>
        </w:rPr>
        <w:t>. C</w:t>
      </w:r>
      <w:r w:rsidR="00313CF4" w:rsidRPr="00C24838">
        <w:rPr>
          <w:rFonts w:ascii="Arial" w:hAnsi="Arial" w:cs="Arial"/>
        </w:rPr>
        <w:t>onsigli pratici, da come informarsi prima e durante il viaggio in autostrada a cosa fa</w:t>
      </w:r>
      <w:r w:rsidR="00270B27">
        <w:rPr>
          <w:rFonts w:ascii="Arial" w:hAnsi="Arial" w:cs="Arial"/>
        </w:rPr>
        <w:t>re in caso di guasto al veicolo si sono alternati a</w:t>
      </w:r>
      <w:r w:rsidR="00266573" w:rsidRPr="004930EF">
        <w:rPr>
          <w:rFonts w:ascii="Arial" w:hAnsi="Arial" w:cs="Arial"/>
        </w:rPr>
        <w:t xml:space="preserve"> brevi filmati di incidenti </w:t>
      </w:r>
      <w:r w:rsidR="00E53C55" w:rsidRPr="004930EF">
        <w:rPr>
          <w:rFonts w:ascii="Arial" w:hAnsi="Arial" w:cs="Arial"/>
        </w:rPr>
        <w:t>avvenuti sulle autostrade</w:t>
      </w:r>
      <w:r w:rsidR="00E158AA" w:rsidRPr="004930EF">
        <w:rPr>
          <w:rFonts w:ascii="Arial" w:hAnsi="Arial" w:cs="Arial"/>
        </w:rPr>
        <w:t xml:space="preserve"> </w:t>
      </w:r>
      <w:r w:rsidR="00313CF4" w:rsidRPr="004930EF">
        <w:rPr>
          <w:rFonts w:ascii="Arial" w:hAnsi="Arial" w:cs="Arial"/>
        </w:rPr>
        <w:t>e t</w:t>
      </w:r>
      <w:r w:rsidR="00244C51" w:rsidRPr="004930EF">
        <w:rPr>
          <w:rFonts w:ascii="Arial" w:hAnsi="Arial" w:cs="Arial"/>
        </w:rPr>
        <w:t>estimon</w:t>
      </w:r>
      <w:r w:rsidR="002B4459">
        <w:rPr>
          <w:rFonts w:ascii="Arial" w:hAnsi="Arial" w:cs="Arial"/>
        </w:rPr>
        <w:t>ianze correlate</w:t>
      </w:r>
      <w:r w:rsidR="004E29A9">
        <w:rPr>
          <w:rFonts w:ascii="Arial" w:hAnsi="Arial" w:cs="Arial"/>
        </w:rPr>
        <w:t>; la combinazione ha</w:t>
      </w:r>
      <w:r w:rsidR="00270B27">
        <w:rPr>
          <w:rFonts w:ascii="Arial" w:hAnsi="Arial" w:cs="Arial"/>
        </w:rPr>
        <w:t xml:space="preserve"> fornito</w:t>
      </w:r>
      <w:r w:rsidR="004E29A9">
        <w:rPr>
          <w:rFonts w:ascii="Arial" w:hAnsi="Arial" w:cs="Arial"/>
        </w:rPr>
        <w:t xml:space="preserve"> all’evento</w:t>
      </w:r>
      <w:r w:rsidR="00270B27">
        <w:rPr>
          <w:rFonts w:ascii="Arial" w:hAnsi="Arial" w:cs="Arial"/>
        </w:rPr>
        <w:t xml:space="preserve"> un ritmo avvincente apprezzato dai ragazzi, la cui partecipazione  è stata ulteriormente</w:t>
      </w:r>
      <w:r w:rsidR="002B4459" w:rsidRPr="004930EF">
        <w:rPr>
          <w:rFonts w:ascii="Arial" w:hAnsi="Arial" w:cs="Arial"/>
        </w:rPr>
        <w:t xml:space="preserve"> favorita dalla diffusione attraverso la piattaforma </w:t>
      </w:r>
      <w:proofErr w:type="spellStart"/>
      <w:r w:rsidR="002B4459" w:rsidRPr="004930EF">
        <w:rPr>
          <w:rFonts w:ascii="Arial" w:hAnsi="Arial" w:cs="Arial"/>
        </w:rPr>
        <w:t>Kahoot</w:t>
      </w:r>
      <w:proofErr w:type="spellEnd"/>
      <w:r w:rsidR="002B4459" w:rsidRPr="004930EF">
        <w:rPr>
          <w:rFonts w:ascii="Arial" w:hAnsi="Arial" w:cs="Arial"/>
        </w:rPr>
        <w:t>! di un quiz sui temi trattati. A rispondere meglio di tutti</w:t>
      </w:r>
      <w:r w:rsidR="002B4459">
        <w:rPr>
          <w:rFonts w:ascii="Arial" w:hAnsi="Arial" w:cs="Arial"/>
        </w:rPr>
        <w:t xml:space="preserve"> la </w:t>
      </w:r>
      <w:r w:rsidR="00E806E9">
        <w:rPr>
          <w:rFonts w:ascii="Arial" w:hAnsi="Arial" w:cs="Arial"/>
        </w:rPr>
        <w:t>4G dell’istituto Galilei</w:t>
      </w:r>
      <w:r w:rsidR="002B4459">
        <w:rPr>
          <w:rFonts w:ascii="Arial" w:hAnsi="Arial" w:cs="Arial"/>
        </w:rPr>
        <w:t>,</w:t>
      </w:r>
      <w:r w:rsidR="002B4459" w:rsidRPr="004930EF">
        <w:rPr>
          <w:rFonts w:ascii="Arial" w:hAnsi="Arial" w:cs="Arial"/>
        </w:rPr>
        <w:t xml:space="preserve"> che si aggiudicherà un premio.</w:t>
      </w:r>
      <w:r w:rsidR="002313E6">
        <w:rPr>
          <w:rFonts w:ascii="Arial" w:hAnsi="Arial" w:cs="Arial"/>
        </w:rPr>
        <w:t xml:space="preserve"> La mattinata si è chiusa con la toccante testimonianza portata d</w:t>
      </w:r>
      <w:r w:rsidR="00255F4D">
        <w:rPr>
          <w:rFonts w:ascii="Arial" w:hAnsi="Arial" w:cs="Arial"/>
        </w:rPr>
        <w:t xml:space="preserve">ai genitori e dagli amici di </w:t>
      </w:r>
      <w:proofErr w:type="spellStart"/>
      <w:r w:rsidR="00255F4D">
        <w:rPr>
          <w:rFonts w:ascii="Arial" w:hAnsi="Arial" w:cs="Arial"/>
        </w:rPr>
        <w:t>Davìde</w:t>
      </w:r>
      <w:proofErr w:type="spellEnd"/>
      <w:r w:rsidR="00255F4D">
        <w:rPr>
          <w:rFonts w:ascii="Arial" w:hAnsi="Arial" w:cs="Arial"/>
        </w:rPr>
        <w:t xml:space="preserve"> </w:t>
      </w:r>
      <w:proofErr w:type="spellStart"/>
      <w:r w:rsidR="00255F4D">
        <w:rPr>
          <w:rFonts w:ascii="Arial" w:hAnsi="Arial" w:cs="Arial"/>
        </w:rPr>
        <w:t>Simoni</w:t>
      </w:r>
      <w:proofErr w:type="spellEnd"/>
      <w:r w:rsidR="002313E6">
        <w:rPr>
          <w:rFonts w:ascii="Arial" w:hAnsi="Arial" w:cs="Arial"/>
        </w:rPr>
        <w:t xml:space="preserve"> dell’Ass</w:t>
      </w:r>
      <w:r w:rsidR="00255F4D">
        <w:rPr>
          <w:rFonts w:ascii="Arial" w:hAnsi="Arial" w:cs="Arial"/>
        </w:rPr>
        <w:t>ociazione Davide Sempre con noi, morto a 17 anni in un incidente stradale: “Davide – ha raccontato la mamma - è morto in sella alla sua</w:t>
      </w:r>
      <w:r w:rsidR="004E29A9">
        <w:rPr>
          <w:rFonts w:ascii="Arial" w:hAnsi="Arial" w:cs="Arial"/>
        </w:rPr>
        <w:t xml:space="preserve"> moto perché un’auto non ha rispettato uno stop</w:t>
      </w:r>
      <w:r w:rsidR="00255F4D">
        <w:rPr>
          <w:rFonts w:ascii="Arial" w:hAnsi="Arial" w:cs="Arial"/>
        </w:rPr>
        <w:t>. Abbiamo cercato di incanalare il dolore immenso nell’azione di testimonianza e pe</w:t>
      </w:r>
      <w:r w:rsidR="004E29A9">
        <w:rPr>
          <w:rFonts w:ascii="Arial" w:hAnsi="Arial" w:cs="Arial"/>
        </w:rPr>
        <w:t>r questo vogliamo dirvi che non</w:t>
      </w:r>
      <w:r w:rsidR="00255F4D">
        <w:rPr>
          <w:rFonts w:ascii="Arial" w:hAnsi="Arial" w:cs="Arial"/>
        </w:rPr>
        <w:t xml:space="preserve"> è furbo chi non segue le regole, ma chi porta la vita a casa</w:t>
      </w:r>
      <w:r w:rsidR="004E29A9">
        <w:rPr>
          <w:rFonts w:ascii="Arial" w:hAnsi="Arial" w:cs="Arial"/>
        </w:rPr>
        <w:t xml:space="preserve"> e non ha sulla coscienza la vita</w:t>
      </w:r>
      <w:r w:rsidR="00255F4D">
        <w:rPr>
          <w:rFonts w:ascii="Arial" w:hAnsi="Arial" w:cs="Arial"/>
        </w:rPr>
        <w:t xml:space="preserve"> di altri. Usate la testa quando uscite e vi divertite”</w:t>
      </w:r>
      <w:r w:rsidR="002313E6">
        <w:rPr>
          <w:rFonts w:ascii="Arial" w:hAnsi="Arial" w:cs="Arial"/>
        </w:rPr>
        <w:t xml:space="preserve">. </w:t>
      </w:r>
      <w:r w:rsidR="00700E4F">
        <w:rPr>
          <w:rFonts w:ascii="Arial" w:hAnsi="Arial" w:cs="Arial"/>
        </w:rPr>
        <w:t xml:space="preserve"> </w:t>
      </w:r>
    </w:p>
    <w:p w14:paraId="7594F0DE" w14:textId="2774B296" w:rsidR="00255F4D" w:rsidRDefault="00700E4F" w:rsidP="00BB38E7">
      <w:pPr>
        <w:spacing w:after="120" w:line="320" w:lineRule="exact"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</w:rPr>
        <w:t xml:space="preserve">La seconda parte, invece, più pratica ha permesso ai giovani </w:t>
      </w:r>
      <w:r w:rsidR="002313E6">
        <w:rPr>
          <w:rFonts w:ascii="Arial" w:hAnsi="Arial" w:cs="Arial"/>
        </w:rPr>
        <w:t>di toccare con mano i rischi</w:t>
      </w:r>
      <w:r>
        <w:rPr>
          <w:rFonts w:ascii="Arial" w:hAnsi="Arial" w:cs="Arial"/>
        </w:rPr>
        <w:t xml:space="preserve"> e le prassi virtuose dello stare </w:t>
      </w:r>
      <w:r w:rsidR="00270B27">
        <w:rPr>
          <w:rFonts w:ascii="Arial" w:hAnsi="Arial" w:cs="Arial"/>
        </w:rPr>
        <w:t>al volante</w:t>
      </w:r>
      <w:r>
        <w:rPr>
          <w:rFonts w:ascii="Arial" w:hAnsi="Arial" w:cs="Arial"/>
        </w:rPr>
        <w:t>. Nel villaggio della sicurezza, allestito</w:t>
      </w:r>
      <w:r w:rsidR="00945811">
        <w:rPr>
          <w:rFonts w:ascii="Arial" w:hAnsi="Arial" w:cs="Arial"/>
        </w:rPr>
        <w:t xml:space="preserve"> allo Stadio Europa</w:t>
      </w:r>
      <w:r w:rsidR="004C4E01">
        <w:rPr>
          <w:rFonts w:ascii="Arial" w:hAnsi="Arial" w:cs="Arial"/>
        </w:rPr>
        <w:t xml:space="preserve"> gestito da Sport City</w:t>
      </w:r>
      <w:r w:rsidR="00945811">
        <w:rPr>
          <w:rFonts w:ascii="Arial" w:hAnsi="Arial" w:cs="Arial"/>
        </w:rPr>
        <w:t>,</w:t>
      </w:r>
      <w:r w:rsidR="00945811">
        <w:rPr>
          <w:rFonts w:ascii="Arial" w:hAnsi="Arial" w:cs="Arial"/>
          <w:color w:val="000000"/>
          <w:szCs w:val="21"/>
          <w:shd w:val="clear" w:color="auto" w:fill="FFFFFF"/>
        </w:rPr>
        <w:t xml:space="preserve"> i </w:t>
      </w:r>
      <w:r w:rsidR="008F3030" w:rsidRPr="004930EF">
        <w:rPr>
          <w:rFonts w:ascii="Arial" w:hAnsi="Arial" w:cs="Arial"/>
          <w:color w:val="000000"/>
          <w:szCs w:val="21"/>
          <w:shd w:val="clear" w:color="auto" w:fill="FFFFFF"/>
        </w:rPr>
        <w:t>partner dell’iniziativa</w:t>
      </w:r>
      <w:r w:rsidR="00945811">
        <w:rPr>
          <w:rFonts w:ascii="Arial" w:hAnsi="Arial" w:cs="Arial"/>
          <w:color w:val="000000"/>
          <w:szCs w:val="21"/>
          <w:shd w:val="clear" w:color="auto" w:fill="FFFFFF"/>
        </w:rPr>
        <w:t xml:space="preserve"> -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 xml:space="preserve"> Vigili del Fuoco</w:t>
      </w:r>
      <w:r w:rsidR="00726B8F">
        <w:rPr>
          <w:rFonts w:ascii="Arial" w:hAnsi="Arial" w:cs="Arial"/>
          <w:color w:val="000000"/>
          <w:szCs w:val="21"/>
          <w:shd w:val="clear" w:color="auto" w:fill="FFFFFF"/>
        </w:rPr>
        <w:t xml:space="preserve"> del Corpo permanente di Bolzano 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>e volontari di Cardano, l’Aci di Bolzano, la Croce Bianca e l’Associazione Davide Sempre con noi oltre ad Autobrennero e Polizia Stradale,</w:t>
      </w:r>
      <w:r w:rsidR="008F3030" w:rsidRPr="004930EF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945811">
        <w:rPr>
          <w:rFonts w:ascii="Arial" w:hAnsi="Arial" w:cs="Arial"/>
          <w:color w:val="000000"/>
          <w:szCs w:val="21"/>
          <w:shd w:val="clear" w:color="auto" w:fill="FFFFFF"/>
        </w:rPr>
        <w:t xml:space="preserve">- </w:t>
      </w:r>
      <w:r w:rsidR="008F3030" w:rsidRPr="004930EF">
        <w:rPr>
          <w:rFonts w:ascii="Arial" w:hAnsi="Arial" w:cs="Arial"/>
          <w:color w:val="000000"/>
          <w:szCs w:val="21"/>
          <w:shd w:val="clear" w:color="auto" w:fill="FFFFFF"/>
        </w:rPr>
        <w:t xml:space="preserve">hanno </w:t>
      </w:r>
      <w:r w:rsidR="00244C51" w:rsidRPr="004930EF">
        <w:rPr>
          <w:rFonts w:ascii="Arial" w:hAnsi="Arial" w:cs="Arial"/>
          <w:color w:val="000000"/>
          <w:szCs w:val="21"/>
          <w:shd w:val="clear" w:color="auto" w:fill="FFFFFF"/>
        </w:rPr>
        <w:t>fatto vivere ai gi</w:t>
      </w:r>
      <w:r w:rsidR="00283987">
        <w:rPr>
          <w:rFonts w:ascii="Arial" w:hAnsi="Arial" w:cs="Arial"/>
          <w:color w:val="000000"/>
          <w:szCs w:val="21"/>
          <w:shd w:val="clear" w:color="auto" w:fill="FFFFFF"/>
        </w:rPr>
        <w:t>ovani, nelle varie postazioni, alcune attività della macchina della sicurezza</w:t>
      </w:r>
      <w:r w:rsidR="00244C51" w:rsidRPr="004930EF">
        <w:rPr>
          <w:rFonts w:ascii="Arial" w:hAnsi="Arial" w:cs="Arial"/>
          <w:color w:val="000000"/>
          <w:szCs w:val="21"/>
          <w:shd w:val="clear" w:color="auto" w:fill="FFFFFF"/>
        </w:rPr>
        <w:t xml:space="preserve">: 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>d</w:t>
      </w:r>
      <w:r w:rsidR="00270B27">
        <w:rPr>
          <w:rFonts w:ascii="Arial" w:hAnsi="Arial" w:cs="Arial"/>
          <w:color w:val="000000"/>
          <w:szCs w:val="21"/>
          <w:shd w:val="clear" w:color="auto" w:fill="FFFFFF"/>
        </w:rPr>
        <w:t xml:space="preserve">alle pratiche di </w:t>
      </w:r>
      <w:r w:rsidR="00270B27"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>soccorso dalla simulazione della guida in stato di ebrezza.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 xml:space="preserve"> È stato inoltre possibile ammirare</w:t>
      </w:r>
      <w:r w:rsidR="00255F4D">
        <w:rPr>
          <w:rFonts w:ascii="Arial" w:hAnsi="Arial" w:cs="Arial"/>
          <w:color w:val="000000"/>
          <w:szCs w:val="21"/>
          <w:shd w:val="clear" w:color="auto" w:fill="FFFFFF"/>
        </w:rPr>
        <w:t xml:space="preserve"> il pick-up de</w:t>
      </w:r>
      <w:r w:rsidR="00283987">
        <w:rPr>
          <w:rFonts w:ascii="Arial" w:hAnsi="Arial" w:cs="Arial"/>
          <w:color w:val="000000"/>
          <w:szCs w:val="21"/>
          <w:shd w:val="clear" w:color="auto" w:fill="FFFFFF"/>
        </w:rPr>
        <w:t>gli operai addetti alla manutenzione</w:t>
      </w:r>
      <w:r w:rsidR="00255F4D">
        <w:rPr>
          <w:rFonts w:ascii="Arial" w:hAnsi="Arial" w:cs="Arial"/>
          <w:color w:val="000000"/>
          <w:szCs w:val="21"/>
          <w:shd w:val="clear" w:color="auto" w:fill="FFFFFF"/>
        </w:rPr>
        <w:t xml:space="preserve"> di Autostrada del Brennero e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 xml:space="preserve"> la Lamborghini e il </w:t>
      </w:r>
      <w:r w:rsidR="00CA04E4">
        <w:rPr>
          <w:rFonts w:ascii="Arial" w:hAnsi="Arial" w:cs="Arial"/>
          <w:color w:val="000000"/>
          <w:szCs w:val="21"/>
          <w:shd w:val="clear" w:color="auto" w:fill="FFFFFF"/>
        </w:rPr>
        <w:t xml:space="preserve">famoso 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>Pullman azzurro</w:t>
      </w:r>
      <w:r w:rsidR="00CA04E4" w:rsidRPr="00CA04E4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CA04E4">
        <w:rPr>
          <w:rFonts w:ascii="Arial" w:hAnsi="Arial" w:cs="Arial"/>
          <w:color w:val="000000"/>
          <w:szCs w:val="21"/>
          <w:shd w:val="clear" w:color="auto" w:fill="FFFFFF"/>
        </w:rPr>
        <w:t>della Polizia stradale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CA04E4">
        <w:rPr>
          <w:rFonts w:ascii="Arial" w:hAnsi="Arial" w:cs="Arial"/>
          <w:color w:val="000000"/>
          <w:szCs w:val="21"/>
          <w:shd w:val="clear" w:color="auto" w:fill="FFFFFF"/>
        </w:rPr>
        <w:t xml:space="preserve">quest’ultimo </w:t>
      </w:r>
      <w:r w:rsidR="004C4E01">
        <w:rPr>
          <w:rFonts w:ascii="Arial" w:hAnsi="Arial" w:cs="Arial"/>
          <w:color w:val="000000"/>
          <w:szCs w:val="21"/>
          <w:shd w:val="clear" w:color="auto" w:fill="FFFFFF"/>
        </w:rPr>
        <w:t>attrezzato con materiale per la forma</w:t>
      </w:r>
      <w:r w:rsidR="002313E6">
        <w:rPr>
          <w:rFonts w:ascii="Arial" w:hAnsi="Arial" w:cs="Arial"/>
          <w:color w:val="000000"/>
          <w:szCs w:val="21"/>
          <w:shd w:val="clear" w:color="auto" w:fill="FFFFFF"/>
        </w:rPr>
        <w:t>zione sulla sicurezza.</w:t>
      </w:r>
    </w:p>
    <w:p w14:paraId="08434704" w14:textId="6DE97765" w:rsidR="008F3030" w:rsidRPr="004930EF" w:rsidRDefault="002313E6" w:rsidP="00BB38E7">
      <w:pPr>
        <w:spacing w:after="120" w:line="320" w:lineRule="exact"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</w:p>
    <w:p w14:paraId="0779EEEF" w14:textId="042B65C0" w:rsidR="00E158AA" w:rsidRPr="005F25DA" w:rsidRDefault="00E158AA" w:rsidP="00BB38E7">
      <w:pPr>
        <w:spacing w:after="120" w:line="320" w:lineRule="exact"/>
        <w:rPr>
          <w:rFonts w:ascii="Arial" w:hAnsi="Arial" w:cs="Arial"/>
          <w:b/>
          <w:color w:val="E13359"/>
          <w:u w:val="single"/>
        </w:rPr>
      </w:pPr>
      <w:r w:rsidRPr="005F25DA">
        <w:rPr>
          <w:rFonts w:ascii="Arial" w:hAnsi="Arial" w:cs="Arial"/>
          <w:b/>
          <w:color w:val="E13359"/>
          <w:u w:val="single"/>
        </w:rPr>
        <w:t>Nel corpo della mail il link per scaricare le foto</w:t>
      </w:r>
      <w:r w:rsidR="002313E6">
        <w:rPr>
          <w:rFonts w:ascii="Arial" w:hAnsi="Arial" w:cs="Arial"/>
          <w:b/>
          <w:color w:val="E13359"/>
          <w:u w:val="single"/>
        </w:rPr>
        <w:t xml:space="preserve"> e i video</w:t>
      </w:r>
    </w:p>
    <w:p w14:paraId="30965C8C" w14:textId="77777777" w:rsidR="00255F4D" w:rsidRDefault="00255F4D" w:rsidP="00CA04E4">
      <w:pPr>
        <w:spacing w:after="120" w:line="320" w:lineRule="exact"/>
        <w:jc w:val="right"/>
        <w:rPr>
          <w:rFonts w:ascii="Arial" w:hAnsi="Arial" w:cs="Arial"/>
          <w:i/>
          <w:color w:val="E13359"/>
          <w:sz w:val="24"/>
          <w:szCs w:val="24"/>
        </w:rPr>
      </w:pPr>
    </w:p>
    <w:p w14:paraId="2357FDF1" w14:textId="1437BE98" w:rsidR="00E158AA" w:rsidRPr="007825A7" w:rsidRDefault="00CA04E4" w:rsidP="00CA04E4">
      <w:pPr>
        <w:spacing w:after="120" w:line="320" w:lineRule="exact"/>
        <w:jc w:val="right"/>
        <w:rPr>
          <w:i/>
          <w:color w:val="00462B"/>
          <w:sz w:val="24"/>
        </w:rPr>
      </w:pPr>
      <w:r>
        <w:rPr>
          <w:rFonts w:ascii="Arial" w:hAnsi="Arial" w:cs="Arial"/>
          <w:i/>
          <w:color w:val="E13359"/>
          <w:sz w:val="24"/>
          <w:szCs w:val="24"/>
        </w:rPr>
        <w:t>3 aprile 2024</w:t>
      </w:r>
    </w:p>
    <w:sectPr w:rsidR="00E158AA" w:rsidRPr="007825A7" w:rsidSect="00255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74" w:bottom="2552" w:left="147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7481D" w14:textId="77777777" w:rsidR="00337FD9" w:rsidRDefault="00337FD9" w:rsidP="00BB39F6">
      <w:pPr>
        <w:spacing w:after="0" w:line="240" w:lineRule="auto"/>
      </w:pPr>
      <w:r>
        <w:separator/>
      </w:r>
    </w:p>
  </w:endnote>
  <w:endnote w:type="continuationSeparator" w:id="0">
    <w:p w14:paraId="12E7810C" w14:textId="77777777" w:rsidR="00337FD9" w:rsidRDefault="00337FD9" w:rsidP="00BB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6C6DD" w14:textId="77777777" w:rsidR="00C536AB" w:rsidRDefault="00C536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615D" w14:textId="25B13234" w:rsidR="00156E43" w:rsidRDefault="00C536AB" w:rsidP="00C536AB">
    <w:pPr>
      <w:spacing w:after="0" w:line="240" w:lineRule="auto"/>
      <w:ind w:left="2835" w:right="-992"/>
      <w:rPr>
        <w:rFonts w:cstheme="minorHAnsi"/>
        <w:color w:val="5C8BA9"/>
        <w:spacing w:val="4"/>
        <w:sz w:val="18"/>
        <w:szCs w:val="18"/>
      </w:rPr>
    </w:pPr>
    <w:r w:rsidRPr="00C536AB">
      <w:rPr>
        <w:rFonts w:cstheme="minorHAnsi"/>
        <w:b/>
        <w:noProof/>
        <w:color w:val="FF0000"/>
        <w:spacing w:val="4"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19DFC823" wp14:editId="0D77CF8F">
          <wp:simplePos x="0" y="0"/>
          <wp:positionH relativeFrom="column">
            <wp:posOffset>-900430</wp:posOffset>
          </wp:positionH>
          <wp:positionV relativeFrom="paragraph">
            <wp:posOffset>-815975</wp:posOffset>
          </wp:positionV>
          <wp:extent cx="7553325" cy="1558134"/>
          <wp:effectExtent l="0" t="0" r="0" b="4445"/>
          <wp:wrapNone/>
          <wp:docPr id="17562187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32830" name="Immagine 23232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558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E43" w:rsidRPr="00C536AB">
      <w:rPr>
        <w:rFonts w:cstheme="minorHAnsi"/>
        <w:b/>
        <w:color w:val="FF0000"/>
        <w:spacing w:val="4"/>
        <w:sz w:val="18"/>
        <w:szCs w:val="18"/>
      </w:rPr>
      <w:t>Ufficio Stampa</w:t>
    </w:r>
    <w:r w:rsidR="00156E43" w:rsidRPr="00C536AB">
      <w:rPr>
        <w:rFonts w:cstheme="minorHAnsi"/>
        <w:color w:val="FF0000"/>
        <w:spacing w:val="4"/>
        <w:sz w:val="18"/>
        <w:szCs w:val="18"/>
      </w:rPr>
      <w:t xml:space="preserve"> </w:t>
    </w:r>
    <w:r w:rsidR="00156E43" w:rsidRPr="00BB39F6">
      <w:rPr>
        <w:rFonts w:cstheme="minorHAnsi"/>
        <w:spacing w:val="4"/>
        <w:sz w:val="18"/>
        <w:szCs w:val="18"/>
      </w:rPr>
      <w:t>Autostrada del Brennero SpA</w:t>
    </w:r>
    <w:r w:rsidR="00156E43">
      <w:rPr>
        <w:rFonts w:cstheme="minorHAnsi"/>
        <w:spacing w:val="4"/>
        <w:sz w:val="18"/>
        <w:szCs w:val="18"/>
      </w:rPr>
      <w:t xml:space="preserve"> </w:t>
    </w:r>
    <w:r w:rsidR="00156E43" w:rsidRPr="001B576B">
      <w:rPr>
        <w:rFonts w:cstheme="minorHAnsi"/>
        <w:color w:val="72C2AD"/>
        <w:spacing w:val="4"/>
        <w:sz w:val="18"/>
        <w:szCs w:val="18"/>
      </w:rPr>
      <w:t xml:space="preserve"> </w:t>
    </w:r>
    <w:r w:rsidR="00156E43" w:rsidRPr="00C536AB">
      <w:rPr>
        <w:rFonts w:cstheme="minorHAnsi"/>
        <w:b/>
        <w:color w:val="FF0000"/>
        <w:spacing w:val="4"/>
        <w:sz w:val="18"/>
        <w:szCs w:val="18"/>
      </w:rPr>
      <w:t xml:space="preserve">I </w:t>
    </w:r>
    <w:r w:rsidR="00156E43" w:rsidRPr="00C536AB">
      <w:rPr>
        <w:rFonts w:cstheme="minorHAnsi"/>
        <w:color w:val="FF0000"/>
        <w:spacing w:val="4"/>
        <w:sz w:val="18"/>
        <w:szCs w:val="18"/>
      </w:rPr>
      <w:t xml:space="preserve"> </w:t>
    </w:r>
    <w:hyperlink r:id="rId2" w:history="1">
      <w:r w:rsidR="00156E43" w:rsidRPr="00C536AB">
        <w:rPr>
          <w:rStyle w:val="Collegamentoipertestuale"/>
          <w:rFonts w:eastAsia="Times New Roman" w:cstheme="minorHAnsi"/>
          <w:color w:val="FF0000"/>
          <w:spacing w:val="4"/>
          <w:sz w:val="18"/>
          <w:szCs w:val="18"/>
          <w:u w:val="none"/>
          <w:lang w:eastAsia="it-IT"/>
        </w:rPr>
        <w:t>ufficio.stampa@autobrennero.it</w:t>
      </w:r>
    </w:hyperlink>
  </w:p>
  <w:p w14:paraId="2AC8F28C" w14:textId="77777777" w:rsidR="00156E43" w:rsidRPr="00BB39F6" w:rsidRDefault="00156E43" w:rsidP="00C536AB">
    <w:pPr>
      <w:spacing w:after="0" w:line="240" w:lineRule="auto"/>
      <w:ind w:left="2835" w:right="-992"/>
      <w:rPr>
        <w:rFonts w:cstheme="minorHAnsi"/>
        <w:color w:val="5C8BA9"/>
        <w:spacing w:val="4"/>
        <w:sz w:val="18"/>
        <w:szCs w:val="18"/>
      </w:rPr>
    </w:pPr>
    <w:r>
      <w:rPr>
        <w:rFonts w:cstheme="minorHAnsi"/>
        <w:spacing w:val="4"/>
        <w:sz w:val="18"/>
        <w:szCs w:val="18"/>
      </w:rPr>
      <w:t xml:space="preserve">T. </w:t>
    </w:r>
    <w:r w:rsidRPr="00BB39F6">
      <w:rPr>
        <w:rFonts w:cstheme="minorHAnsi"/>
        <w:spacing w:val="4"/>
        <w:sz w:val="18"/>
        <w:szCs w:val="18"/>
      </w:rPr>
      <w:t>0461 212536</w:t>
    </w:r>
    <w:r w:rsidRPr="00C536AB">
      <w:rPr>
        <w:rFonts w:cstheme="minorHAnsi"/>
        <w:color w:val="FF0000"/>
        <w:spacing w:val="4"/>
        <w:sz w:val="18"/>
        <w:szCs w:val="18"/>
      </w:rPr>
      <w:t xml:space="preserve"> </w:t>
    </w:r>
    <w:r w:rsidRPr="00C536AB">
      <w:rPr>
        <w:rFonts w:cstheme="minorHAnsi"/>
        <w:b/>
        <w:color w:val="FF0000"/>
        <w:spacing w:val="4"/>
        <w:sz w:val="18"/>
        <w:szCs w:val="18"/>
      </w:rPr>
      <w:t>I</w:t>
    </w:r>
    <w:r w:rsidRPr="00C536AB">
      <w:rPr>
        <w:rFonts w:cstheme="minorHAnsi"/>
        <w:color w:val="FF0000"/>
        <w:spacing w:val="4"/>
        <w:sz w:val="18"/>
        <w:szCs w:val="18"/>
      </w:rPr>
      <w:t xml:space="preserve"> </w:t>
    </w:r>
    <w:r w:rsidRPr="00BB39F6">
      <w:rPr>
        <w:rFonts w:cstheme="minorHAnsi"/>
        <w:spacing w:val="4"/>
        <w:sz w:val="18"/>
        <w:szCs w:val="18"/>
      </w:rPr>
      <w:t xml:space="preserve">337 1498231 </w:t>
    </w:r>
  </w:p>
  <w:p w14:paraId="7A0D9C74" w14:textId="77777777" w:rsidR="00156E43" w:rsidRPr="00C67466" w:rsidRDefault="00156E43" w:rsidP="00C67466">
    <w:pPr>
      <w:spacing w:after="0" w:line="240" w:lineRule="auto"/>
      <w:ind w:right="-992"/>
      <w:rPr>
        <w:rFonts w:ascii="Arial" w:hAnsi="Arial" w:cs="Arial"/>
        <w:b/>
        <w:color w:val="5C8BA9"/>
        <w:spacing w:val="4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C72C6" w14:textId="77777777" w:rsidR="00C536AB" w:rsidRDefault="00C5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D5CB7" w14:textId="77777777" w:rsidR="00337FD9" w:rsidRDefault="00337FD9" w:rsidP="00BB39F6">
      <w:pPr>
        <w:spacing w:after="0" w:line="240" w:lineRule="auto"/>
      </w:pPr>
      <w:r>
        <w:separator/>
      </w:r>
    </w:p>
  </w:footnote>
  <w:footnote w:type="continuationSeparator" w:id="0">
    <w:p w14:paraId="3ED5A25C" w14:textId="77777777" w:rsidR="00337FD9" w:rsidRDefault="00337FD9" w:rsidP="00BB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62AA6" w14:textId="77777777" w:rsidR="00C536AB" w:rsidRDefault="00C536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28405"/>
      <w:docPartObj>
        <w:docPartGallery w:val="Page Numbers (Top of Page)"/>
        <w:docPartUnique/>
      </w:docPartObj>
    </w:sdtPr>
    <w:sdtEndPr/>
    <w:sdtContent>
      <w:p w14:paraId="685000A1" w14:textId="7D70548F" w:rsidR="00156E43" w:rsidRDefault="00C536AB">
        <w:pPr>
          <w:pStyle w:val="Intestazione"/>
        </w:pPr>
        <w:r>
          <w:rPr>
            <w:noProof/>
            <w:lang w:eastAsia="it-IT"/>
          </w:rPr>
          <w:drawing>
            <wp:anchor distT="0" distB="0" distL="114300" distR="114300" simplePos="0" relativeHeight="251660288" behindDoc="1" locked="0" layoutInCell="1" allowOverlap="1" wp14:anchorId="72491F70" wp14:editId="0F92EBD7">
              <wp:simplePos x="0" y="0"/>
              <wp:positionH relativeFrom="column">
                <wp:posOffset>-890905</wp:posOffset>
              </wp:positionH>
              <wp:positionV relativeFrom="paragraph">
                <wp:posOffset>-574040</wp:posOffset>
              </wp:positionV>
              <wp:extent cx="7543800" cy="382596"/>
              <wp:effectExtent l="0" t="0" r="0" b="0"/>
              <wp:wrapNone/>
              <wp:docPr id="1173314660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314660" name="Immagine 1173314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382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6E43">
          <w:rPr>
            <w:noProof/>
            <w:lang w:eastAsia="it-IT"/>
          </w:rPr>
          <w:drawing>
            <wp:anchor distT="0" distB="0" distL="114300" distR="114300" simplePos="0" relativeHeight="251654144" behindDoc="1" locked="0" layoutInCell="1" allowOverlap="1" wp14:anchorId="23BE8061" wp14:editId="6DD737AD">
              <wp:simplePos x="0" y="0"/>
              <wp:positionH relativeFrom="column">
                <wp:posOffset>4544060</wp:posOffset>
              </wp:positionH>
              <wp:positionV relativeFrom="paragraph">
                <wp:posOffset>-19050</wp:posOffset>
              </wp:positionV>
              <wp:extent cx="665480" cy="831215"/>
              <wp:effectExtent l="0" t="0" r="1270" b="6985"/>
              <wp:wrapNone/>
              <wp:docPr id="2043122416" name="Immagine 20431224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emma Polizia - Vettoriale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480" cy="831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0351EF7" w14:textId="77777777" w:rsidR="00156E43" w:rsidRDefault="00156E4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F757781" wp14:editId="08768475">
          <wp:simplePos x="0" y="0"/>
          <wp:positionH relativeFrom="column">
            <wp:posOffset>-221154</wp:posOffset>
          </wp:positionH>
          <wp:positionV relativeFrom="paragraph">
            <wp:posOffset>16278</wp:posOffset>
          </wp:positionV>
          <wp:extent cx="2285665" cy="429491"/>
          <wp:effectExtent l="0" t="0" r="635" b="8890"/>
          <wp:wrapNone/>
          <wp:docPr id="1561556131" name="Immagine 1561556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2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665" cy="42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401AF" w14:textId="77777777" w:rsidR="00C536AB" w:rsidRDefault="00C536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1B"/>
    <w:rsid w:val="00022D3B"/>
    <w:rsid w:val="00070C91"/>
    <w:rsid w:val="00087724"/>
    <w:rsid w:val="00094544"/>
    <w:rsid w:val="000B0A1F"/>
    <w:rsid w:val="000D2C7F"/>
    <w:rsid w:val="000E4214"/>
    <w:rsid w:val="000E501B"/>
    <w:rsid w:val="000F380C"/>
    <w:rsid w:val="001010BC"/>
    <w:rsid w:val="00112852"/>
    <w:rsid w:val="00142A82"/>
    <w:rsid w:val="00156E43"/>
    <w:rsid w:val="00182313"/>
    <w:rsid w:val="001907F0"/>
    <w:rsid w:val="001E63A0"/>
    <w:rsid w:val="001F2ED5"/>
    <w:rsid w:val="001F6CAC"/>
    <w:rsid w:val="00211395"/>
    <w:rsid w:val="002313E6"/>
    <w:rsid w:val="00235EC3"/>
    <w:rsid w:val="00244C51"/>
    <w:rsid w:val="00255F4D"/>
    <w:rsid w:val="00256121"/>
    <w:rsid w:val="00261E24"/>
    <w:rsid w:val="00266573"/>
    <w:rsid w:val="00270B27"/>
    <w:rsid w:val="00283987"/>
    <w:rsid w:val="002B4459"/>
    <w:rsid w:val="002E5552"/>
    <w:rsid w:val="002E753D"/>
    <w:rsid w:val="00313CF4"/>
    <w:rsid w:val="00337FD9"/>
    <w:rsid w:val="003627AA"/>
    <w:rsid w:val="003A479B"/>
    <w:rsid w:val="003B584C"/>
    <w:rsid w:val="00403272"/>
    <w:rsid w:val="00445904"/>
    <w:rsid w:val="0046396F"/>
    <w:rsid w:val="00464724"/>
    <w:rsid w:val="004930EF"/>
    <w:rsid w:val="00497DC4"/>
    <w:rsid w:val="004B5347"/>
    <w:rsid w:val="004C4E01"/>
    <w:rsid w:val="004E29A9"/>
    <w:rsid w:val="004E31FB"/>
    <w:rsid w:val="005047B5"/>
    <w:rsid w:val="005217AA"/>
    <w:rsid w:val="00526C1E"/>
    <w:rsid w:val="0054725E"/>
    <w:rsid w:val="00550C14"/>
    <w:rsid w:val="00560D64"/>
    <w:rsid w:val="005F25DA"/>
    <w:rsid w:val="005F392E"/>
    <w:rsid w:val="00612A32"/>
    <w:rsid w:val="00632932"/>
    <w:rsid w:val="00635E33"/>
    <w:rsid w:val="00653417"/>
    <w:rsid w:val="0066103D"/>
    <w:rsid w:val="00674B5C"/>
    <w:rsid w:val="00685B70"/>
    <w:rsid w:val="006944C3"/>
    <w:rsid w:val="00694D0D"/>
    <w:rsid w:val="006B3F0E"/>
    <w:rsid w:val="006C211D"/>
    <w:rsid w:val="006F3850"/>
    <w:rsid w:val="006F5087"/>
    <w:rsid w:val="00700E4F"/>
    <w:rsid w:val="007023A9"/>
    <w:rsid w:val="00716547"/>
    <w:rsid w:val="00726B8F"/>
    <w:rsid w:val="00751B94"/>
    <w:rsid w:val="0076791A"/>
    <w:rsid w:val="007825A7"/>
    <w:rsid w:val="0078356C"/>
    <w:rsid w:val="007915FA"/>
    <w:rsid w:val="007C1C82"/>
    <w:rsid w:val="007F2D52"/>
    <w:rsid w:val="007F3B63"/>
    <w:rsid w:val="00806551"/>
    <w:rsid w:val="00806ACA"/>
    <w:rsid w:val="00833F79"/>
    <w:rsid w:val="00841AE8"/>
    <w:rsid w:val="00846D69"/>
    <w:rsid w:val="00881BDB"/>
    <w:rsid w:val="008B0EC7"/>
    <w:rsid w:val="008B41D6"/>
    <w:rsid w:val="008D1D03"/>
    <w:rsid w:val="008E35C4"/>
    <w:rsid w:val="008F3030"/>
    <w:rsid w:val="008F77DE"/>
    <w:rsid w:val="00914BB2"/>
    <w:rsid w:val="0093371F"/>
    <w:rsid w:val="00945811"/>
    <w:rsid w:val="0095247B"/>
    <w:rsid w:val="0097130C"/>
    <w:rsid w:val="009A67F1"/>
    <w:rsid w:val="009B79FF"/>
    <w:rsid w:val="009F4CDE"/>
    <w:rsid w:val="009F4D75"/>
    <w:rsid w:val="00A12BF4"/>
    <w:rsid w:val="00A32B02"/>
    <w:rsid w:val="00A4419F"/>
    <w:rsid w:val="00A4467A"/>
    <w:rsid w:val="00A5418B"/>
    <w:rsid w:val="00A550FC"/>
    <w:rsid w:val="00A63B78"/>
    <w:rsid w:val="00A65D9D"/>
    <w:rsid w:val="00A7238E"/>
    <w:rsid w:val="00A82FA0"/>
    <w:rsid w:val="00AC4E74"/>
    <w:rsid w:val="00AC58D9"/>
    <w:rsid w:val="00AD3EFF"/>
    <w:rsid w:val="00AD734D"/>
    <w:rsid w:val="00AE36E0"/>
    <w:rsid w:val="00AE3D63"/>
    <w:rsid w:val="00AF5DC3"/>
    <w:rsid w:val="00B03AA9"/>
    <w:rsid w:val="00B079D4"/>
    <w:rsid w:val="00B459FF"/>
    <w:rsid w:val="00B53A0E"/>
    <w:rsid w:val="00B602FB"/>
    <w:rsid w:val="00B83DE2"/>
    <w:rsid w:val="00BB38E7"/>
    <w:rsid w:val="00BB39F6"/>
    <w:rsid w:val="00C10049"/>
    <w:rsid w:val="00C10A7B"/>
    <w:rsid w:val="00C20953"/>
    <w:rsid w:val="00C24838"/>
    <w:rsid w:val="00C536AB"/>
    <w:rsid w:val="00C61229"/>
    <w:rsid w:val="00C67466"/>
    <w:rsid w:val="00C74538"/>
    <w:rsid w:val="00CA04E4"/>
    <w:rsid w:val="00CC279B"/>
    <w:rsid w:val="00CE0B1E"/>
    <w:rsid w:val="00CE6536"/>
    <w:rsid w:val="00CF2A9F"/>
    <w:rsid w:val="00CF5C16"/>
    <w:rsid w:val="00D23313"/>
    <w:rsid w:val="00D2441B"/>
    <w:rsid w:val="00D43270"/>
    <w:rsid w:val="00D4707E"/>
    <w:rsid w:val="00D7441F"/>
    <w:rsid w:val="00D86330"/>
    <w:rsid w:val="00D96594"/>
    <w:rsid w:val="00DC343E"/>
    <w:rsid w:val="00DC6256"/>
    <w:rsid w:val="00DD1A4A"/>
    <w:rsid w:val="00DE6A78"/>
    <w:rsid w:val="00DF5C26"/>
    <w:rsid w:val="00E158AA"/>
    <w:rsid w:val="00E24324"/>
    <w:rsid w:val="00E52530"/>
    <w:rsid w:val="00E53C55"/>
    <w:rsid w:val="00E806E9"/>
    <w:rsid w:val="00E8351D"/>
    <w:rsid w:val="00E83760"/>
    <w:rsid w:val="00E940E5"/>
    <w:rsid w:val="00EC35FC"/>
    <w:rsid w:val="00EF307E"/>
    <w:rsid w:val="00F605EF"/>
    <w:rsid w:val="00FB4C9F"/>
    <w:rsid w:val="00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4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B39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3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9F6"/>
  </w:style>
  <w:style w:type="paragraph" w:styleId="Pidipagina">
    <w:name w:val="footer"/>
    <w:basedOn w:val="Normale"/>
    <w:link w:val="PidipaginaCarattere"/>
    <w:uiPriority w:val="99"/>
    <w:unhideWhenUsed/>
    <w:rsid w:val="00BB3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9F6"/>
  </w:style>
  <w:style w:type="character" w:styleId="Enfasigrassetto">
    <w:name w:val="Strong"/>
    <w:basedOn w:val="Carpredefinitoparagrafo"/>
    <w:uiPriority w:val="22"/>
    <w:qFormat/>
    <w:rsid w:val="008F7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B39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3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9F6"/>
  </w:style>
  <w:style w:type="paragraph" w:styleId="Pidipagina">
    <w:name w:val="footer"/>
    <w:basedOn w:val="Normale"/>
    <w:link w:val="PidipaginaCarattere"/>
    <w:uiPriority w:val="99"/>
    <w:unhideWhenUsed/>
    <w:rsid w:val="00BB3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9F6"/>
  </w:style>
  <w:style w:type="character" w:styleId="Enfasigrassetto">
    <w:name w:val="Strong"/>
    <w:basedOn w:val="Carpredefinitoparagrafo"/>
    <w:uiPriority w:val="22"/>
    <w:qFormat/>
    <w:rsid w:val="008F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utobrennero.it" TargetMode="External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2945-EB64-4E96-B499-CFD764F1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Autostrada del Brennero Spa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Andreotti Roberta</dc:creator>
  <cp:lastModifiedBy>Dongilli Annalia</cp:lastModifiedBy>
  <cp:revision>20</cp:revision>
  <cp:lastPrinted>2024-02-06T10:55:00Z</cp:lastPrinted>
  <dcterms:created xsi:type="dcterms:W3CDTF">2024-03-07T15:51:00Z</dcterms:created>
  <dcterms:modified xsi:type="dcterms:W3CDTF">2024-04-03T13:35:00Z</dcterms:modified>
</cp:coreProperties>
</file>