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03F4" w14:textId="1AD0C007" w:rsidR="00271F5B" w:rsidRPr="00820FEB" w:rsidRDefault="00271F5B">
      <w:pPr>
        <w:rPr>
          <w:lang w:val="it-IT"/>
        </w:rPr>
      </w:pPr>
      <w:r w:rsidRPr="00820FEB">
        <w:rPr>
          <w:lang w:val="it-IT"/>
        </w:rPr>
        <w:t>22</w:t>
      </w:r>
      <w:r w:rsidR="00820FEB">
        <w:rPr>
          <w:lang w:val="it-IT"/>
        </w:rPr>
        <w:t>/</w:t>
      </w:r>
      <w:r w:rsidRPr="00820FEB">
        <w:rPr>
          <w:lang w:val="it-IT"/>
        </w:rPr>
        <w:t>11</w:t>
      </w:r>
      <w:r w:rsidR="00820FEB">
        <w:rPr>
          <w:lang w:val="it-IT"/>
        </w:rPr>
        <w:t>/</w:t>
      </w:r>
      <w:r w:rsidRPr="00820FEB">
        <w:rPr>
          <w:lang w:val="it-IT"/>
        </w:rPr>
        <w:t>2024</w:t>
      </w:r>
    </w:p>
    <w:p w14:paraId="076EF06A" w14:textId="79B522B1" w:rsidR="00254283" w:rsidRPr="00820FEB" w:rsidRDefault="00820FEB" w:rsidP="001C6B73">
      <w:pPr>
        <w:jc w:val="both"/>
        <w:rPr>
          <w:b/>
          <w:bCs/>
          <w:sz w:val="32"/>
          <w:szCs w:val="32"/>
          <w:lang w:val="it-IT"/>
        </w:rPr>
      </w:pPr>
      <w:r w:rsidRPr="00820FEB">
        <w:rPr>
          <w:b/>
          <w:bCs/>
          <w:sz w:val="32"/>
          <w:szCs w:val="32"/>
          <w:lang w:val="it-IT"/>
        </w:rPr>
        <w:t xml:space="preserve">Naturno condivide – nuovo progetto Car sharing </w:t>
      </w:r>
    </w:p>
    <w:p w14:paraId="0DFA3AB6" w14:textId="30DBAAFC" w:rsidR="00A95B31" w:rsidRPr="00067ABB" w:rsidRDefault="00A95B31" w:rsidP="00A95B31">
      <w:pPr>
        <w:jc w:val="both"/>
        <w:rPr>
          <w:lang w:val="it-IT"/>
        </w:rPr>
      </w:pPr>
      <w:r w:rsidRPr="00067ABB">
        <w:rPr>
          <w:lang w:val="it-IT"/>
        </w:rPr>
        <w:t>Nell'ambito del progetto pilota “</w:t>
      </w:r>
      <w:r w:rsidR="00341771" w:rsidRPr="00067ABB">
        <w:rPr>
          <w:lang w:val="it-IT"/>
        </w:rPr>
        <w:t>Naturno</w:t>
      </w:r>
      <w:r w:rsidRPr="00067ABB">
        <w:rPr>
          <w:lang w:val="it-IT"/>
        </w:rPr>
        <w:t xml:space="preserve"> mobil”, due veicoli in car sharing sono ora a disposizione della popolazione del comune di </w:t>
      </w:r>
      <w:r w:rsidR="00F048EA" w:rsidRPr="00067ABB">
        <w:rPr>
          <w:lang w:val="it-IT"/>
        </w:rPr>
        <w:t>Naturno</w:t>
      </w:r>
      <w:r w:rsidRPr="00067ABB">
        <w:rPr>
          <w:lang w:val="it-IT"/>
        </w:rPr>
        <w:t xml:space="preserve">. In collaborazione con la Cassa Raiffeisen </w:t>
      </w:r>
      <w:r w:rsidR="00820FEB">
        <w:rPr>
          <w:lang w:val="it-IT"/>
        </w:rPr>
        <w:t>Bassa Venosta</w:t>
      </w:r>
      <w:r w:rsidRPr="00067ABB">
        <w:rPr>
          <w:lang w:val="it-IT"/>
        </w:rPr>
        <w:t xml:space="preserve">, il Comune consente l'utilizzo di due moderne auto elettriche, che possono essere noleggiate a condizioni molto vantaggiose. L'obiettivo è offrire ai cittadini una nuova opzione di mobilità che, a lungo termine, ridurrà il numero di seconde e terze auto. </w:t>
      </w:r>
    </w:p>
    <w:p w14:paraId="53AB21FF" w14:textId="3C481EE5" w:rsidR="00A95B31" w:rsidRPr="00067ABB" w:rsidRDefault="00A95B31" w:rsidP="00A95B31">
      <w:pPr>
        <w:jc w:val="both"/>
        <w:rPr>
          <w:lang w:val="it-IT"/>
        </w:rPr>
      </w:pPr>
      <w:r w:rsidRPr="00067ABB">
        <w:rPr>
          <w:lang w:val="it-IT"/>
        </w:rPr>
        <w:t xml:space="preserve">Il Comune di Naturno ha intrapreso il percorso per diventare una “Comunità climatica” già nel 2017. Naturno ha già realizzato una serie di progetti nell'ambito della mobilità e ora si sta concentrando su questo nuovo progetto di condivisione per una mobilità sostenibile condivisa. Il Comune ha noleggiato un veicolo in car sharing che può essere utilizzato per </w:t>
      </w:r>
      <w:r w:rsidR="00067ABB">
        <w:rPr>
          <w:lang w:val="it-IT"/>
        </w:rPr>
        <w:t>esigenze</w:t>
      </w:r>
      <w:r w:rsidRPr="00067ABB">
        <w:rPr>
          <w:lang w:val="it-IT"/>
        </w:rPr>
        <w:t xml:space="preserve"> intern</w:t>
      </w:r>
      <w:r w:rsidR="00564ED9">
        <w:rPr>
          <w:lang w:val="it-IT"/>
        </w:rPr>
        <w:t>e</w:t>
      </w:r>
      <w:r w:rsidRPr="00067ABB">
        <w:rPr>
          <w:lang w:val="it-IT"/>
        </w:rPr>
        <w:t>, ma soprattutto come auto a basso costo per i cittadini.</w:t>
      </w:r>
    </w:p>
    <w:p w14:paraId="67441138" w14:textId="7717F50F" w:rsidR="00A95B31" w:rsidRPr="00067ABB" w:rsidRDefault="00A95B31" w:rsidP="00A95B31">
      <w:pPr>
        <w:jc w:val="both"/>
        <w:rPr>
          <w:lang w:val="it-IT"/>
        </w:rPr>
      </w:pPr>
      <w:r w:rsidRPr="00067ABB">
        <w:rPr>
          <w:lang w:val="it-IT"/>
        </w:rPr>
        <w:t xml:space="preserve">La seconda auto dei cittadini è fornita dalla Cassa Raiffeisen </w:t>
      </w:r>
      <w:r w:rsidR="00820FEB">
        <w:rPr>
          <w:lang w:val="it-IT"/>
        </w:rPr>
        <w:t xml:space="preserve">Bassa Venosta </w:t>
      </w:r>
      <w:r w:rsidRPr="00067ABB">
        <w:rPr>
          <w:lang w:val="it-IT"/>
        </w:rPr>
        <w:t>insieme al Comune. Questa viene utilizzata</w:t>
      </w:r>
      <w:r w:rsidR="007A2C11">
        <w:rPr>
          <w:lang w:val="it-IT"/>
        </w:rPr>
        <w:t xml:space="preserve"> dai collaboratori</w:t>
      </w:r>
      <w:r w:rsidRPr="00067ABB">
        <w:rPr>
          <w:lang w:val="it-IT"/>
        </w:rPr>
        <w:t xml:space="preserve"> </w:t>
      </w:r>
      <w:r w:rsidR="007B024B">
        <w:rPr>
          <w:lang w:val="it-IT"/>
        </w:rPr>
        <w:t xml:space="preserve">come auto aziendale </w:t>
      </w:r>
      <w:r w:rsidR="00606537">
        <w:rPr>
          <w:lang w:val="it-IT"/>
        </w:rPr>
        <w:t>e</w:t>
      </w:r>
      <w:r w:rsidR="007B1EF4">
        <w:rPr>
          <w:lang w:val="it-IT"/>
        </w:rPr>
        <w:t>d è disponibile di</w:t>
      </w:r>
      <w:r w:rsidR="00606537">
        <w:rPr>
          <w:lang w:val="it-IT"/>
        </w:rPr>
        <w:t xml:space="preserve"> </w:t>
      </w:r>
      <w:r w:rsidRPr="00067ABB">
        <w:rPr>
          <w:lang w:val="it-IT"/>
        </w:rPr>
        <w:t xml:space="preserve">tutti i cittadini da venerdì </w:t>
      </w:r>
      <w:r w:rsidR="00742029">
        <w:rPr>
          <w:lang w:val="it-IT"/>
        </w:rPr>
        <w:t xml:space="preserve">pomeriggio </w:t>
      </w:r>
      <w:r w:rsidRPr="00067ABB">
        <w:rPr>
          <w:lang w:val="it-IT"/>
        </w:rPr>
        <w:t xml:space="preserve">alla domenica sera. Entrambi i veicoli sono dotati di una propria stazione di ricarica e si trovano in posizione centrale nel paese, nel parcheggio del municipio. </w:t>
      </w:r>
    </w:p>
    <w:p w14:paraId="39558C87" w14:textId="77777777" w:rsidR="00A95B31" w:rsidRPr="00820FEB" w:rsidRDefault="00A95B31" w:rsidP="00A95B31">
      <w:pPr>
        <w:jc w:val="both"/>
        <w:rPr>
          <w:b/>
          <w:bCs/>
          <w:lang w:val="it-IT"/>
        </w:rPr>
      </w:pPr>
      <w:r w:rsidRPr="00820FEB">
        <w:rPr>
          <w:b/>
          <w:bCs/>
          <w:lang w:val="it-IT"/>
        </w:rPr>
        <w:t xml:space="preserve">Meno traffico e meno auto </w:t>
      </w:r>
    </w:p>
    <w:p w14:paraId="7D7E791E" w14:textId="6F332469" w:rsidR="00A95B31" w:rsidRDefault="00A95B31" w:rsidP="00A95B31">
      <w:pPr>
        <w:jc w:val="both"/>
        <w:rPr>
          <w:lang w:val="it-IT"/>
        </w:rPr>
      </w:pPr>
      <w:r w:rsidRPr="00067ABB">
        <w:rPr>
          <w:lang w:val="it-IT"/>
        </w:rPr>
        <w:t xml:space="preserve">L'obiettivo è quello di convincere il maggior numero possibile di residenti dei vantaggi della mobilità condivisa, per risparmiare sui costi e fare qualcosa di buono per l'ambiente, riducendo le emissioni. </w:t>
      </w:r>
      <w:r w:rsidR="00434F77" w:rsidRPr="00434F77">
        <w:rPr>
          <w:lang w:val="it-IT"/>
        </w:rPr>
        <w:t>Oltre alle tariffe vantaggiose, i veicoli dovrebbero essere utilizzati appieno, dato che i circa 50 dipendenti comunali utilizzeranno i veicoli elettrici anche per i loro viaggi di lavoro. Infine, ma non meno importante, l'offerta di mobilità è disponibile anche per le aziende e</w:t>
      </w:r>
      <w:r w:rsidR="0016450F">
        <w:rPr>
          <w:lang w:val="it-IT"/>
        </w:rPr>
        <w:t xml:space="preserve">d </w:t>
      </w:r>
      <w:r w:rsidR="00B340CB">
        <w:rPr>
          <w:lang w:val="it-IT"/>
        </w:rPr>
        <w:t>associazioni,</w:t>
      </w:r>
      <w:r w:rsidR="00B340CB" w:rsidRPr="00434F77">
        <w:rPr>
          <w:lang w:val="it-IT"/>
        </w:rPr>
        <w:t xml:space="preserve"> che</w:t>
      </w:r>
      <w:r w:rsidR="00B340CB">
        <w:rPr>
          <w:lang w:val="it-IT"/>
        </w:rPr>
        <w:t xml:space="preserve"> al bisogno</w:t>
      </w:r>
      <w:r w:rsidR="00434F77" w:rsidRPr="00434F77">
        <w:rPr>
          <w:lang w:val="it-IT"/>
        </w:rPr>
        <w:t xml:space="preserve"> possono usufruirne</w:t>
      </w:r>
      <w:r w:rsidR="00B340CB">
        <w:rPr>
          <w:lang w:val="it-IT"/>
        </w:rPr>
        <w:t>.</w:t>
      </w:r>
    </w:p>
    <w:p w14:paraId="70B55638" w14:textId="77777777" w:rsidR="00BC7C14" w:rsidRPr="00820FEB" w:rsidRDefault="00BC7C14" w:rsidP="00BC7C14">
      <w:pPr>
        <w:jc w:val="both"/>
        <w:rPr>
          <w:b/>
          <w:bCs/>
          <w:lang w:val="it-IT"/>
        </w:rPr>
      </w:pPr>
      <w:r w:rsidRPr="00820FEB">
        <w:rPr>
          <w:b/>
          <w:bCs/>
          <w:lang w:val="it-IT"/>
        </w:rPr>
        <w:t>Offerta anche per i turisti</w:t>
      </w:r>
    </w:p>
    <w:p w14:paraId="77B98D43" w14:textId="5C8059B3" w:rsidR="00BC7C14" w:rsidRDefault="00BC7C14" w:rsidP="00BC7C14">
      <w:pPr>
        <w:jc w:val="both"/>
        <w:rPr>
          <w:lang w:val="it-IT"/>
        </w:rPr>
      </w:pPr>
      <w:r w:rsidRPr="00BC7C14">
        <w:rPr>
          <w:lang w:val="it-IT"/>
        </w:rPr>
        <w:t xml:space="preserve">Per rendere gli spostamenti con i mezzi pubblici ancora più attraenti per gli ospiti, è necessario creare soluzioni di mobilità interessanti anche a livello </w:t>
      </w:r>
      <w:r w:rsidR="0040107A" w:rsidRPr="00BC7C14">
        <w:rPr>
          <w:lang w:val="it-IT"/>
        </w:rPr>
        <w:t>locale. Tra</w:t>
      </w:r>
      <w:r w:rsidRPr="00BC7C14">
        <w:rPr>
          <w:lang w:val="it-IT"/>
        </w:rPr>
        <w:t xml:space="preserve"> queste c'è anche il servizio di car </w:t>
      </w:r>
      <w:r w:rsidR="0040107A" w:rsidRPr="00BC7C14">
        <w:rPr>
          <w:lang w:val="it-IT"/>
        </w:rPr>
        <w:t>sharing. Con</w:t>
      </w:r>
      <w:r w:rsidRPr="00BC7C14">
        <w:rPr>
          <w:lang w:val="it-IT"/>
        </w:rPr>
        <w:t xml:space="preserve"> AlpsGo, i turisti possono</w:t>
      </w:r>
      <w:r w:rsidR="004441F1">
        <w:rPr>
          <w:lang w:val="it-IT"/>
        </w:rPr>
        <w:t xml:space="preserve"> preventivamente</w:t>
      </w:r>
      <w:r w:rsidRPr="00BC7C14">
        <w:rPr>
          <w:lang w:val="it-IT"/>
        </w:rPr>
        <w:t xml:space="preserve"> registrarsi, prenotare un'auto e partire. </w:t>
      </w:r>
      <w:r w:rsidR="00E02B8B">
        <w:rPr>
          <w:lang w:val="it-IT"/>
        </w:rPr>
        <w:t>Questo porta ad una massima</w:t>
      </w:r>
      <w:r w:rsidRPr="00BC7C14">
        <w:rPr>
          <w:lang w:val="it-IT"/>
        </w:rPr>
        <w:t xml:space="preserve"> libertà di movimento. </w:t>
      </w:r>
    </w:p>
    <w:p w14:paraId="72B055A3" w14:textId="5DCA3604" w:rsidR="0047235A" w:rsidRDefault="00BC7C14" w:rsidP="0047235A">
      <w:pPr>
        <w:jc w:val="both"/>
        <w:rPr>
          <w:lang w:val="it-IT"/>
        </w:rPr>
      </w:pPr>
      <w:r w:rsidRPr="00BC7C14">
        <w:rPr>
          <w:lang w:val="it-IT"/>
        </w:rPr>
        <w:t>Il sindaco Zeno Christanell commenta così la nuova offerta di mobilità: “</w:t>
      </w:r>
      <w:r w:rsidRPr="00820FEB">
        <w:rPr>
          <w:i/>
          <w:iCs/>
          <w:lang w:val="it-IT"/>
        </w:rPr>
        <w:t xml:space="preserve">Siamo lieti di poter avviare questo progetto insieme alla Cassa </w:t>
      </w:r>
      <w:r w:rsidR="00820FEB" w:rsidRPr="00067ABB">
        <w:rPr>
          <w:lang w:val="it-IT"/>
        </w:rPr>
        <w:t xml:space="preserve">Raiffeisen </w:t>
      </w:r>
      <w:r w:rsidR="00820FEB">
        <w:rPr>
          <w:lang w:val="it-IT"/>
        </w:rPr>
        <w:t>Bassa Venosta</w:t>
      </w:r>
      <w:r w:rsidRPr="00820FEB">
        <w:rPr>
          <w:i/>
          <w:iCs/>
          <w:lang w:val="it-IT"/>
        </w:rPr>
        <w:t>. Il Comune ha cercato di rendere l'offerta accessibile a tutti, offrendo una serie di vantaggi per i cittadini. Un car sharing attraente facilita anche la rinuncia alla seconda o terza auto, riducendo in modo significativo l'onere finanziario di molte famiglie</w:t>
      </w:r>
      <w:r w:rsidRPr="00BC7C14">
        <w:rPr>
          <w:lang w:val="it-IT"/>
        </w:rPr>
        <w:t>.”</w:t>
      </w:r>
      <w:r w:rsidR="0047235A" w:rsidRPr="0047235A">
        <w:rPr>
          <w:lang w:val="it-IT"/>
        </w:rPr>
        <w:t xml:space="preserve"> </w:t>
      </w:r>
    </w:p>
    <w:p w14:paraId="6AAD9451" w14:textId="31872261" w:rsidR="0047235A" w:rsidRPr="0047235A" w:rsidRDefault="0047235A" w:rsidP="0047235A">
      <w:pPr>
        <w:jc w:val="both"/>
        <w:rPr>
          <w:lang w:val="it-IT"/>
        </w:rPr>
      </w:pPr>
      <w:r w:rsidRPr="0047235A">
        <w:rPr>
          <w:lang w:val="it-IT"/>
        </w:rPr>
        <w:t>“</w:t>
      </w:r>
      <w:r w:rsidRPr="00820FEB">
        <w:rPr>
          <w:i/>
          <w:iCs/>
          <w:lang w:val="it-IT"/>
        </w:rPr>
        <w:t>Il car sharing elettrico è ideale per Naturno ed è un altro tassello per raggiungere i nostri ambiziosi obiettivi climatici</w:t>
      </w:r>
      <w:r w:rsidRPr="0047235A">
        <w:rPr>
          <w:lang w:val="it-IT"/>
        </w:rPr>
        <w:t xml:space="preserve">”, ha commentato l'assessore provinciale </w:t>
      </w:r>
      <w:proofErr w:type="spellStart"/>
      <w:r w:rsidRPr="0047235A">
        <w:rPr>
          <w:lang w:val="it-IT"/>
        </w:rPr>
        <w:t>Alfreider</w:t>
      </w:r>
      <w:proofErr w:type="spellEnd"/>
      <w:r w:rsidRPr="0047235A">
        <w:rPr>
          <w:lang w:val="it-IT"/>
        </w:rPr>
        <w:t>.</w:t>
      </w:r>
      <w:r w:rsidR="00820FEB">
        <w:rPr>
          <w:lang w:val="it-IT"/>
        </w:rPr>
        <w:t xml:space="preserve"> </w:t>
      </w:r>
      <w:proofErr w:type="gramStart"/>
      <w:r w:rsidRPr="0047235A">
        <w:rPr>
          <w:lang w:val="it-IT"/>
        </w:rPr>
        <w:t>“</w:t>
      </w:r>
      <w:proofErr w:type="gramEnd"/>
      <w:r w:rsidRPr="00820FEB">
        <w:rPr>
          <w:i/>
          <w:iCs/>
          <w:lang w:val="it-IT"/>
        </w:rPr>
        <w:t xml:space="preserve">Vedo anche un potenziale per l'utilizzo da parte degli ospiti che viaggiano con i mezzi </w:t>
      </w:r>
      <w:r w:rsidR="00597E35" w:rsidRPr="00820FEB">
        <w:rPr>
          <w:i/>
          <w:iCs/>
          <w:lang w:val="it-IT"/>
        </w:rPr>
        <w:t>pubblici. Naturno</w:t>
      </w:r>
      <w:r w:rsidRPr="00820FEB">
        <w:rPr>
          <w:i/>
          <w:iCs/>
          <w:lang w:val="it-IT"/>
        </w:rPr>
        <w:t xml:space="preserve"> potrebbe così diventare una comunità modello per la mobilità sostenibile</w:t>
      </w:r>
      <w:r w:rsidRPr="0047235A">
        <w:rPr>
          <w:lang w:val="it-IT"/>
        </w:rPr>
        <w:t>”.</w:t>
      </w:r>
    </w:p>
    <w:p w14:paraId="201FE2E9" w14:textId="538A633A" w:rsidR="0047235A" w:rsidRPr="0047235A" w:rsidRDefault="0047235A" w:rsidP="0047235A">
      <w:pPr>
        <w:jc w:val="both"/>
        <w:rPr>
          <w:lang w:val="it-IT"/>
        </w:rPr>
      </w:pPr>
      <w:r w:rsidRPr="0047235A">
        <w:rPr>
          <w:lang w:val="it-IT"/>
        </w:rPr>
        <w:lastRenderedPageBreak/>
        <w:t>Anche il direttore del car sharing Gebhard Platter ha avuto parole di elogio per il partner del progetto: “</w:t>
      </w:r>
      <w:r w:rsidRPr="00820FEB">
        <w:rPr>
          <w:i/>
          <w:iCs/>
          <w:lang w:val="it-IT"/>
        </w:rPr>
        <w:t>Naturno sta imboccando la strada della mobilità elettrica per tutti! Con l'approccio di questa offerta a soglia</w:t>
      </w:r>
      <w:r w:rsidR="00D31155" w:rsidRPr="00820FEB">
        <w:rPr>
          <w:i/>
          <w:iCs/>
          <w:lang w:val="it-IT"/>
        </w:rPr>
        <w:t xml:space="preserve"> bassa</w:t>
      </w:r>
      <w:r w:rsidRPr="00820FEB">
        <w:rPr>
          <w:i/>
          <w:iCs/>
          <w:lang w:val="it-IT"/>
        </w:rPr>
        <w:t>, il Comune sta cercando di avvicinare le persone e di mostrare loro che la mobilità sostenibile non deve per forza avere un prezzo eccessivo</w:t>
      </w:r>
      <w:r w:rsidRPr="0047235A">
        <w:rPr>
          <w:lang w:val="it-IT"/>
        </w:rPr>
        <w:t>”.</w:t>
      </w:r>
    </w:p>
    <w:p w14:paraId="246D4B56" w14:textId="0550CED6" w:rsidR="00BC7C14" w:rsidRDefault="0047235A" w:rsidP="0047235A">
      <w:pPr>
        <w:jc w:val="both"/>
        <w:rPr>
          <w:lang w:val="it-IT"/>
        </w:rPr>
      </w:pPr>
      <w:r w:rsidRPr="0047235A">
        <w:rPr>
          <w:lang w:val="it-IT"/>
        </w:rPr>
        <w:t xml:space="preserve">Anche Wolfram </w:t>
      </w:r>
      <w:proofErr w:type="spellStart"/>
      <w:r w:rsidRPr="0047235A">
        <w:rPr>
          <w:lang w:val="it-IT"/>
        </w:rPr>
        <w:t>Gapp</w:t>
      </w:r>
      <w:proofErr w:type="spellEnd"/>
      <w:r w:rsidRPr="0047235A">
        <w:rPr>
          <w:lang w:val="it-IT"/>
        </w:rPr>
        <w:t xml:space="preserve">, Presidente della Cassa </w:t>
      </w:r>
      <w:r w:rsidR="00820FEB" w:rsidRPr="00067ABB">
        <w:rPr>
          <w:lang w:val="it-IT"/>
        </w:rPr>
        <w:t xml:space="preserve">Raiffeisen </w:t>
      </w:r>
      <w:r w:rsidR="00820FEB">
        <w:rPr>
          <w:lang w:val="it-IT"/>
        </w:rPr>
        <w:t>Bassa Venosta</w:t>
      </w:r>
      <w:r w:rsidRPr="0047235A">
        <w:rPr>
          <w:lang w:val="it-IT"/>
        </w:rPr>
        <w:t>, ritiene che la buona collaborazione tra tutti i partner sia davvero esemplare: “</w:t>
      </w:r>
      <w:r w:rsidRPr="00820FEB">
        <w:rPr>
          <w:i/>
          <w:iCs/>
          <w:lang w:val="it-IT"/>
        </w:rPr>
        <w:t>Non per niente il nostro motto è ‘più forti insieme’, e anche i nostri clienti ne beneficiano.</w:t>
      </w:r>
      <w:r w:rsidRPr="0047235A">
        <w:rPr>
          <w:lang w:val="it-IT"/>
        </w:rPr>
        <w:t>”</w:t>
      </w:r>
    </w:p>
    <w:p w14:paraId="3A8AC508" w14:textId="77777777" w:rsidR="00820FEB" w:rsidRDefault="00820FEB" w:rsidP="0047235A">
      <w:pPr>
        <w:jc w:val="both"/>
        <w:rPr>
          <w:lang w:val="it-IT"/>
        </w:rPr>
      </w:pPr>
    </w:p>
    <w:p w14:paraId="6A6BBA51" w14:textId="77777777" w:rsidR="00820FEB" w:rsidRPr="00BC7C14" w:rsidRDefault="00820FEB" w:rsidP="0047235A">
      <w:pPr>
        <w:jc w:val="both"/>
        <w:rPr>
          <w:lang w:val="it-IT"/>
        </w:rPr>
      </w:pPr>
    </w:p>
    <w:sectPr w:rsidR="00820FEB" w:rsidRPr="00BC7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E644B"/>
    <w:multiLevelType w:val="multilevel"/>
    <w:tmpl w:val="BEB8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63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84"/>
    <w:rsid w:val="000579DF"/>
    <w:rsid w:val="00067ABB"/>
    <w:rsid w:val="000A0B44"/>
    <w:rsid w:val="000B2848"/>
    <w:rsid w:val="000C7DA3"/>
    <w:rsid w:val="001265EE"/>
    <w:rsid w:val="0016450F"/>
    <w:rsid w:val="001C6B73"/>
    <w:rsid w:val="001E09B4"/>
    <w:rsid w:val="001F6FA6"/>
    <w:rsid w:val="002504F4"/>
    <w:rsid w:val="00254283"/>
    <w:rsid w:val="00271F5B"/>
    <w:rsid w:val="002B3788"/>
    <w:rsid w:val="00341771"/>
    <w:rsid w:val="00345FE9"/>
    <w:rsid w:val="00363397"/>
    <w:rsid w:val="003A4A96"/>
    <w:rsid w:val="003B1BC0"/>
    <w:rsid w:val="003F717D"/>
    <w:rsid w:val="0040107A"/>
    <w:rsid w:val="00434F77"/>
    <w:rsid w:val="004441F1"/>
    <w:rsid w:val="0046276D"/>
    <w:rsid w:val="0047235A"/>
    <w:rsid w:val="00564ED9"/>
    <w:rsid w:val="00597E35"/>
    <w:rsid w:val="00606537"/>
    <w:rsid w:val="00691A38"/>
    <w:rsid w:val="006B3C11"/>
    <w:rsid w:val="007407AD"/>
    <w:rsid w:val="00742029"/>
    <w:rsid w:val="007A2C11"/>
    <w:rsid w:val="007B024B"/>
    <w:rsid w:val="007B1EF4"/>
    <w:rsid w:val="00820445"/>
    <w:rsid w:val="00820FEB"/>
    <w:rsid w:val="00836966"/>
    <w:rsid w:val="00837C6C"/>
    <w:rsid w:val="0087099E"/>
    <w:rsid w:val="008727A2"/>
    <w:rsid w:val="008E5356"/>
    <w:rsid w:val="008F7C63"/>
    <w:rsid w:val="009169E9"/>
    <w:rsid w:val="0098681A"/>
    <w:rsid w:val="009C3231"/>
    <w:rsid w:val="00A22821"/>
    <w:rsid w:val="00A578E3"/>
    <w:rsid w:val="00A95B31"/>
    <w:rsid w:val="00B340CB"/>
    <w:rsid w:val="00BC7C14"/>
    <w:rsid w:val="00D13D84"/>
    <w:rsid w:val="00D31155"/>
    <w:rsid w:val="00DC0100"/>
    <w:rsid w:val="00DF202E"/>
    <w:rsid w:val="00E02B8B"/>
    <w:rsid w:val="00E75ABE"/>
    <w:rsid w:val="00F02022"/>
    <w:rsid w:val="00F048EA"/>
    <w:rsid w:val="00F775C3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19A1"/>
  <w15:chartTrackingRefBased/>
  <w15:docId w15:val="{578C60ED-41FF-4599-99E0-FCB9F964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3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3D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3D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3D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3D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3D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3D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3D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3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3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3D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3D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3D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3D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3D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3D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3D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13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3D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3D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1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13D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13D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13D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3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3D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13D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13D8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3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9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2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7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2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8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1C18B5969FC44A790D9987CED37B1" ma:contentTypeVersion="16" ma:contentTypeDescription="Ein neues Dokument erstellen." ma:contentTypeScope="" ma:versionID="e6aa05678356e7c6b108c66f7a9f0afa">
  <xsd:schema xmlns:xsd="http://www.w3.org/2001/XMLSchema" xmlns:xs="http://www.w3.org/2001/XMLSchema" xmlns:p="http://schemas.microsoft.com/office/2006/metadata/properties" xmlns:ns2="97970907-2cc4-4000-932b-60ebcee3e497" xmlns:ns3="ba6e8dbf-0d29-4656-bd66-388f7d9861e4" targetNamespace="http://schemas.microsoft.com/office/2006/metadata/properties" ma:root="true" ma:fieldsID="9f706e0529dd27189807c374b174ee4a" ns2:_="" ns3:_="">
    <xsd:import namespace="97970907-2cc4-4000-932b-60ebcee3e497"/>
    <xsd:import namespace="ba6e8dbf-0d29-4656-bd66-388f7d986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70907-2cc4-4000-932b-60ebcee3e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c842fd6-d89b-477f-a325-480b77a9d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e8dbf-0d29-4656-bd66-388f7d9861e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6e8811-9566-4e0d-81d4-1def6f55d728}" ma:internalName="TaxCatchAll" ma:showField="CatchAllData" ma:web="ba6e8dbf-0d29-4656-bd66-388f7d986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970907-2cc4-4000-932b-60ebcee3e497">
      <Terms xmlns="http://schemas.microsoft.com/office/infopath/2007/PartnerControls"/>
    </lcf76f155ced4ddcb4097134ff3c332f>
    <TaxCatchAll xmlns="ba6e8dbf-0d29-4656-bd66-388f7d9861e4" xsi:nil="true"/>
  </documentManagement>
</p:properties>
</file>

<file path=customXml/itemProps1.xml><?xml version="1.0" encoding="utf-8"?>
<ds:datastoreItem xmlns:ds="http://schemas.openxmlformats.org/officeDocument/2006/customXml" ds:itemID="{03625B48-EB28-40DF-B397-A116C49BA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70907-2cc4-4000-932b-60ebcee3e497"/>
    <ds:schemaRef ds:uri="ba6e8dbf-0d29-4656-bd66-388f7d986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EA4B7-AA4E-4231-A19A-741E5FDAD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2E293-198F-4C58-A7CC-8A177829C87E}">
  <ds:schemaRefs>
    <ds:schemaRef ds:uri="http://schemas.microsoft.com/office/2006/metadata/properties"/>
    <ds:schemaRef ds:uri="http://schemas.microsoft.com/office/infopath/2007/PartnerControls"/>
    <ds:schemaRef ds:uri="97970907-2cc4-4000-932b-60ebcee3e497"/>
    <ds:schemaRef ds:uri="ba6e8dbf-0d29-4656-bd66-388f7d9861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 Platter</dc:creator>
  <cp:keywords/>
  <dc:description/>
  <cp:lastModifiedBy>Gebhard Platter</cp:lastModifiedBy>
  <cp:revision>2</cp:revision>
  <dcterms:created xsi:type="dcterms:W3CDTF">2024-11-22T10:39:00Z</dcterms:created>
  <dcterms:modified xsi:type="dcterms:W3CDTF">2024-11-22T10:39:00Z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0x0101008E91C18B5969FC44A790D9987CED37B1</vt:lpwstr>
  </property>
</Properties>
</file>